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9223785" w:displacedByCustomXml="next"/>
    <w:sdt>
      <w:sdtPr>
        <w:id w:val="-2088454927"/>
        <w:docPartObj>
          <w:docPartGallery w:val="Cover Pages"/>
          <w:docPartUnique/>
        </w:docPartObj>
      </w:sdtPr>
      <w:sdtEndPr>
        <w:rPr>
          <w:rFonts w:ascii="Arial" w:eastAsiaTheme="minorEastAsia" w:hAnsi="Arial" w:cs="Arial"/>
          <w:b/>
          <w:sz w:val="28"/>
          <w:szCs w:val="28"/>
        </w:rPr>
      </w:sdtEndPr>
      <w:sdtContent>
        <w:bookmarkStart w:id="1" w:name="_GoBack" w:displacedByCustomXml="prev"/>
        <w:p w14:paraId="4C84F886" w14:textId="0371A76E" w:rsidR="006F132C" w:rsidRPr="000718BD" w:rsidRDefault="000718BD" w:rsidP="000718BD">
          <w:pPr>
            <w:pStyle w:val="NoSpacing"/>
            <w:spacing w:before="1540" w:after="240"/>
          </w:pPr>
          <w:r>
            <w:rPr>
              <w:noProof/>
            </w:rPr>
            <w:drawing>
              <wp:inline distT="0" distB="0" distL="0" distR="0" wp14:anchorId="3A30D98A" wp14:editId="5DFB106D">
                <wp:extent cx="5553075" cy="5943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stom_logo.jpg"/>
                        <pic:cNvPicPr/>
                      </pic:nvPicPr>
                      <pic:blipFill>
                        <a:blip r:embed="rId11">
                          <a:extLst>
                            <a:ext uri="{28A0092B-C50C-407E-A947-70E740481C1C}">
                              <a14:useLocalDpi xmlns:a14="http://schemas.microsoft.com/office/drawing/2010/main" val="0"/>
                            </a:ext>
                          </a:extLst>
                        </a:blip>
                        <a:stretch>
                          <a:fillRect/>
                        </a:stretch>
                      </pic:blipFill>
                      <pic:spPr>
                        <a:xfrm>
                          <a:off x="0" y="0"/>
                          <a:ext cx="5553075" cy="5943600"/>
                        </a:xfrm>
                        <a:prstGeom prst="rect">
                          <a:avLst/>
                        </a:prstGeom>
                      </pic:spPr>
                    </pic:pic>
                  </a:graphicData>
                </a:graphic>
              </wp:inline>
            </w:drawing>
          </w:r>
          <w:bookmarkEnd w:id="1"/>
          <w:r w:rsidR="006F132C" w:rsidRPr="006F132C">
            <w:rPr>
              <w:noProof/>
            </w:rPr>
            <mc:AlternateContent>
              <mc:Choice Requires="wps">
                <w:drawing>
                  <wp:anchor distT="0" distB="0" distL="114300" distR="114300" simplePos="0" relativeHeight="251658752" behindDoc="0" locked="0" layoutInCell="1" allowOverlap="1" wp14:anchorId="6DA9EB05" wp14:editId="2AAA0BF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40DD5" w14:textId="77777777" w:rsidR="006F132C" w:rsidRDefault="006F132C">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DA9EB05" id="_x0000_t202" coordsize="21600,21600" o:spt="202" path="m,l,21600r21600,l21600,xe">
                    <v:stroke joinstyle="miter"/>
                    <v:path gradientshapeok="t" o:connecttype="rect"/>
                  </v:shapetype>
                  <v:shape id="Text Box 142" o:spid="_x0000_s1026" type="#_x0000_t202" style="position:absolute;margin-left:0;margin-top:0;width:516pt;height:43.9pt;z-index:25165875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26340DD5" w14:textId="77777777" w:rsidR="006F132C" w:rsidRDefault="006F132C">
                          <w:pPr>
                            <w:pStyle w:val="NoSpacing"/>
                            <w:jc w:val="center"/>
                            <w:rPr>
                              <w:color w:val="5B9BD5" w:themeColor="accent1"/>
                            </w:rPr>
                          </w:pPr>
                        </w:p>
                      </w:txbxContent>
                    </v:textbox>
                    <w10:wrap anchorx="margin" anchory="page"/>
                  </v:shape>
                </w:pict>
              </mc:Fallback>
            </mc:AlternateContent>
          </w:r>
        </w:p>
        <w:p w14:paraId="243F0E2A" w14:textId="77777777" w:rsidR="006F132C" w:rsidRPr="006F132C" w:rsidRDefault="006F132C">
          <w:pPr>
            <w:rPr>
              <w:rFonts w:ascii="Arial" w:eastAsiaTheme="minorEastAsia" w:hAnsi="Arial" w:cs="Arial"/>
              <w:b/>
              <w:sz w:val="28"/>
              <w:szCs w:val="28"/>
            </w:rPr>
          </w:pPr>
          <w:r w:rsidRPr="006F132C">
            <w:rPr>
              <w:rFonts w:ascii="Arial" w:eastAsiaTheme="minorEastAsia" w:hAnsi="Arial" w:cs="Arial"/>
              <w:b/>
              <w:sz w:val="28"/>
              <w:szCs w:val="28"/>
            </w:rPr>
            <w:br w:type="page"/>
          </w:r>
        </w:p>
      </w:sdtContent>
    </w:sdt>
    <w:bookmarkEnd w:id="0"/>
    <w:p w14:paraId="396A0D26" w14:textId="2A3B1F92" w:rsidR="002B7446" w:rsidRPr="00103809" w:rsidRDefault="00D555DE" w:rsidP="00103809">
      <w:pPr>
        <w:pStyle w:val="Heading1"/>
        <w:rPr>
          <w:rFonts w:ascii="Arial" w:eastAsiaTheme="minorEastAsia" w:hAnsi="Arial" w:cs="Arial"/>
          <w:b/>
          <w:color w:val="000000" w:themeColor="text1"/>
          <w:sz w:val="28"/>
          <w:szCs w:val="28"/>
        </w:rPr>
      </w:pPr>
      <w:r>
        <w:rPr>
          <w:rFonts w:ascii="Arial" w:eastAsiaTheme="minorEastAsia" w:hAnsi="Arial" w:cs="Arial"/>
          <w:b/>
          <w:noProof/>
          <w:color w:val="000000" w:themeColor="text1"/>
          <w:sz w:val="28"/>
          <w:szCs w:val="28"/>
        </w:rPr>
        <w:lastRenderedPageBreak/>
        <w:drawing>
          <wp:anchor distT="0" distB="0" distL="114300" distR="114300" simplePos="0" relativeHeight="251660288" behindDoc="1" locked="0" layoutInCell="1" allowOverlap="1" wp14:anchorId="41E8A720" wp14:editId="0CC925B6">
            <wp:simplePos x="0" y="0"/>
            <wp:positionH relativeFrom="column">
              <wp:posOffset>2057400</wp:posOffset>
            </wp:positionH>
            <wp:positionV relativeFrom="page">
              <wp:posOffset>1047750</wp:posOffset>
            </wp:positionV>
            <wp:extent cx="1465580" cy="1600200"/>
            <wp:effectExtent l="0" t="0" r="127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stom_logo.jpg"/>
                    <pic:cNvPicPr/>
                  </pic:nvPicPr>
                  <pic:blipFill>
                    <a:blip r:embed="rId11">
                      <a:extLst>
                        <a:ext uri="{28A0092B-C50C-407E-A947-70E740481C1C}">
                          <a14:useLocalDpi xmlns:a14="http://schemas.microsoft.com/office/drawing/2010/main" val="0"/>
                        </a:ext>
                      </a:extLst>
                    </a:blip>
                    <a:stretch>
                      <a:fillRect/>
                    </a:stretch>
                  </pic:blipFill>
                  <pic:spPr>
                    <a:xfrm>
                      <a:off x="0" y="0"/>
                      <a:ext cx="1465580" cy="1600200"/>
                    </a:xfrm>
                    <a:prstGeom prst="rect">
                      <a:avLst/>
                    </a:prstGeom>
                  </pic:spPr>
                </pic:pic>
              </a:graphicData>
            </a:graphic>
          </wp:anchor>
        </w:drawing>
      </w:r>
    </w:p>
    <w:p w14:paraId="348738E2"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429DF3EB"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40A35297" w14:textId="77777777"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 xml:space="preserve">Admission Policy of </w:t>
      </w:r>
      <w:r w:rsidR="00791C31">
        <w:rPr>
          <w:rFonts w:ascii="Arial" w:eastAsiaTheme="minorEastAsia" w:hAnsi="Arial" w:cs="Arial"/>
          <w:b/>
          <w:color w:val="385623" w:themeColor="accent6" w:themeShade="80"/>
          <w:sz w:val="28"/>
          <w:szCs w:val="28"/>
        </w:rPr>
        <w:t>The Divine Word NS</w:t>
      </w:r>
    </w:p>
    <w:p w14:paraId="54A44AFD"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3DDDA779"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7B6EA572" w14:textId="789A21E9"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 xml:space="preserve">School </w:t>
      </w:r>
      <w:r w:rsidR="00446E3E" w:rsidRPr="003201ED">
        <w:rPr>
          <w:rFonts w:ascii="Arial" w:eastAsiaTheme="minorEastAsia" w:hAnsi="Arial" w:cs="Arial"/>
          <w:b/>
          <w:color w:val="385623" w:themeColor="accent6" w:themeShade="80"/>
          <w:sz w:val="24"/>
          <w:szCs w:val="24"/>
        </w:rPr>
        <w:t>Address:</w:t>
      </w:r>
      <w:r w:rsidR="00446E3E">
        <w:rPr>
          <w:rFonts w:ascii="Arial" w:eastAsiaTheme="minorEastAsia" w:hAnsi="Arial" w:cs="Arial"/>
          <w:b/>
          <w:color w:val="385623" w:themeColor="accent6" w:themeShade="80"/>
          <w:sz w:val="24"/>
          <w:szCs w:val="24"/>
        </w:rPr>
        <w:t xml:space="preserve"> Marley</w:t>
      </w:r>
      <w:r w:rsidR="00791C31">
        <w:rPr>
          <w:rFonts w:ascii="Arial" w:eastAsiaTheme="minorEastAsia" w:hAnsi="Arial" w:cs="Arial"/>
          <w:b/>
          <w:color w:val="385623" w:themeColor="accent6" w:themeShade="80"/>
          <w:sz w:val="24"/>
          <w:szCs w:val="24"/>
        </w:rPr>
        <w:t xml:space="preserve"> Grange, Rathfarnham,</w:t>
      </w:r>
      <w:r w:rsidR="00446E3E">
        <w:rPr>
          <w:rFonts w:ascii="Arial" w:eastAsiaTheme="minorEastAsia" w:hAnsi="Arial" w:cs="Arial"/>
          <w:b/>
          <w:color w:val="385623" w:themeColor="accent6" w:themeShade="80"/>
          <w:sz w:val="24"/>
          <w:szCs w:val="24"/>
        </w:rPr>
        <w:t xml:space="preserve"> </w:t>
      </w:r>
      <w:r w:rsidR="00791C31">
        <w:rPr>
          <w:rFonts w:ascii="Arial" w:eastAsiaTheme="minorEastAsia" w:hAnsi="Arial" w:cs="Arial"/>
          <w:b/>
          <w:color w:val="385623" w:themeColor="accent6" w:themeShade="80"/>
          <w:sz w:val="24"/>
          <w:szCs w:val="24"/>
        </w:rPr>
        <w:t>Dublin D16FF62</w:t>
      </w:r>
    </w:p>
    <w:p w14:paraId="5ECDF41C"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1E1AAD0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791C31">
        <w:rPr>
          <w:rFonts w:ascii="Arial" w:eastAsiaTheme="minorEastAsia" w:hAnsi="Arial" w:cs="Arial"/>
          <w:b/>
          <w:color w:val="385623" w:themeColor="accent6" w:themeShade="80"/>
          <w:sz w:val="24"/>
          <w:szCs w:val="24"/>
        </w:rPr>
        <w:t>19574H</w:t>
      </w:r>
    </w:p>
    <w:p w14:paraId="006C39F0"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52F76A9A"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791C31">
        <w:rPr>
          <w:rFonts w:ascii="Arial" w:eastAsiaTheme="minorEastAsia" w:hAnsi="Arial" w:cs="Arial"/>
          <w:b/>
          <w:color w:val="385623" w:themeColor="accent6" w:themeShade="80"/>
          <w:sz w:val="24"/>
          <w:szCs w:val="24"/>
        </w:rPr>
        <w:t>: Catholic Archbishop of Dublin</w:t>
      </w:r>
    </w:p>
    <w:p w14:paraId="78C17B8C"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31AD9ADA"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6C1A73BC"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4DD6EBA2"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491A74E7"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17038D99" w14:textId="77777777" w:rsidR="0099669A" w:rsidRPr="003201ED" w:rsidRDefault="0099669A" w:rsidP="00987EFD">
      <w:pPr>
        <w:spacing w:after="0" w:line="240" w:lineRule="auto"/>
        <w:jc w:val="both"/>
        <w:rPr>
          <w:rFonts w:ascii="Arial" w:eastAsiaTheme="minorEastAsia" w:hAnsi="Arial" w:cs="Arial"/>
          <w:b/>
          <w:color w:val="385623" w:themeColor="accent6" w:themeShade="80"/>
        </w:rPr>
      </w:pPr>
    </w:p>
    <w:p w14:paraId="7E5BEB96"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2769E4DC"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247DA011" w14:textId="77777777" w:rsidR="002B7446" w:rsidRPr="003201ED" w:rsidRDefault="002B7446" w:rsidP="00762B44">
      <w:pPr>
        <w:spacing w:after="0" w:line="240" w:lineRule="auto"/>
        <w:jc w:val="both"/>
        <w:rPr>
          <w:rFonts w:ascii="Arial" w:eastAsiaTheme="minorEastAsia" w:hAnsi="Arial" w:cs="Arial"/>
        </w:rPr>
      </w:pPr>
    </w:p>
    <w:p w14:paraId="02728558"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7E723A49" w14:textId="77777777" w:rsidR="002B7446" w:rsidRPr="003201ED" w:rsidRDefault="002B7446" w:rsidP="00567B36">
      <w:pPr>
        <w:spacing w:after="0" w:line="240" w:lineRule="auto"/>
        <w:rPr>
          <w:rFonts w:ascii="Arial" w:eastAsiaTheme="minorEastAsia" w:hAnsi="Arial" w:cs="Arial"/>
        </w:rPr>
      </w:pPr>
    </w:p>
    <w:p w14:paraId="7F3300FF" w14:textId="4BFD8A5E"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A75C66">
        <w:rPr>
          <w:rFonts w:ascii="Arial" w:eastAsiaTheme="minorEastAsia" w:hAnsi="Arial" w:cs="Arial"/>
        </w:rPr>
        <w:t>25</w:t>
      </w:r>
      <w:r w:rsidR="00884797">
        <w:rPr>
          <w:rFonts w:ascii="Arial" w:eastAsiaTheme="minorEastAsia" w:hAnsi="Arial" w:cs="Arial"/>
        </w:rPr>
        <w:t>/0</w:t>
      </w:r>
      <w:r w:rsidR="00A75C66">
        <w:rPr>
          <w:rFonts w:ascii="Arial" w:eastAsiaTheme="minorEastAsia" w:hAnsi="Arial" w:cs="Arial"/>
        </w:rPr>
        <w:t>6</w:t>
      </w:r>
      <w:r w:rsidR="00884797">
        <w:rPr>
          <w:rFonts w:ascii="Arial" w:eastAsiaTheme="minorEastAsia" w:hAnsi="Arial" w:cs="Arial"/>
        </w:rPr>
        <w:t>/2020</w:t>
      </w:r>
      <w:r w:rsidRPr="003201ED">
        <w:rPr>
          <w:rFonts w:ascii="Arial" w:eastAsiaTheme="minorEastAsia" w:hAnsi="Arial" w:cs="Arial"/>
        </w:rPr>
        <w:t>.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62BA3EEE" w14:textId="77777777" w:rsidR="00567B36" w:rsidRPr="003201ED" w:rsidRDefault="00567B36" w:rsidP="00567B36">
      <w:pPr>
        <w:spacing w:after="0" w:line="240" w:lineRule="auto"/>
        <w:rPr>
          <w:rFonts w:ascii="Arial" w:eastAsiaTheme="minorEastAsia" w:hAnsi="Arial" w:cs="Arial"/>
        </w:rPr>
      </w:pPr>
    </w:p>
    <w:p w14:paraId="1E0D19E3" w14:textId="13648032" w:rsidR="00987EFD" w:rsidRPr="00AE7E94" w:rsidRDefault="00567B36" w:rsidP="00567B36">
      <w:pPr>
        <w:rPr>
          <w:rFonts w:ascii="Arial" w:hAnsi="Arial" w:cs="Arial"/>
        </w:rPr>
      </w:pPr>
      <w:r w:rsidRPr="003201ED">
        <w:rPr>
          <w:rFonts w:ascii="Arial" w:hAnsi="Arial" w:cs="Arial"/>
        </w:rPr>
        <w:t xml:space="preserve">The relevant dates and timelines for </w:t>
      </w:r>
      <w:r w:rsidR="00DF0E96">
        <w:rPr>
          <w:rFonts w:ascii="Arial" w:hAnsi="Arial" w:cs="Arial"/>
        </w:rPr>
        <w:t xml:space="preserve">Divine Word NS,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77A6E2BE" w14:textId="77777777"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58558596"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63F2C15A" w14:textId="77777777" w:rsidR="0099669A" w:rsidRDefault="0099669A" w:rsidP="00E96AF6">
      <w:pPr>
        <w:spacing w:after="0" w:line="240" w:lineRule="auto"/>
        <w:rPr>
          <w:rFonts w:ascii="Arial" w:eastAsiaTheme="minorEastAsia" w:hAnsi="Arial" w:cs="Arial"/>
        </w:rPr>
      </w:pPr>
    </w:p>
    <w:p w14:paraId="72F08F2E" w14:textId="77777777" w:rsidR="0099669A" w:rsidRDefault="0099669A" w:rsidP="00E96AF6">
      <w:pPr>
        <w:spacing w:after="0" w:line="240" w:lineRule="auto"/>
        <w:rPr>
          <w:rFonts w:ascii="Arial" w:eastAsiaTheme="minorEastAsia" w:hAnsi="Arial" w:cs="Arial"/>
        </w:rPr>
      </w:pPr>
    </w:p>
    <w:p w14:paraId="11B1D0B9"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6DA10A2B" w14:textId="77777777" w:rsidR="002B7446" w:rsidRPr="00791C31" w:rsidRDefault="00641946" w:rsidP="00791C31">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lastRenderedPageBreak/>
        <w:t>Characteristic spirit and general objectives of the school</w:t>
      </w:r>
      <w:r w:rsidR="00791C31">
        <w:rPr>
          <w:rFonts w:ascii="Arial" w:eastAsiaTheme="minorEastAsia" w:hAnsi="Arial" w:cs="Arial"/>
          <w:b/>
          <w:color w:val="385623" w:themeColor="accent6" w:themeShade="80"/>
          <w:sz w:val="24"/>
          <w:szCs w:val="24"/>
        </w:rPr>
        <w:t>:</w:t>
      </w:r>
    </w:p>
    <w:p w14:paraId="560FFFF7" w14:textId="77777777"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3EDB99BF" w14:textId="77777777" w:rsidR="007505E5" w:rsidRPr="001243D3" w:rsidRDefault="00791C31"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The Divine Word NS</w:t>
      </w:r>
      <w:r w:rsidR="004208DF" w:rsidRPr="001243D3">
        <w:rPr>
          <w:rFonts w:ascii="Arial" w:eastAsiaTheme="minorEastAsia" w:hAnsi="Arial" w:cs="Arial"/>
        </w:rPr>
        <w:t xml:space="preserve"> is a Catholic co-educational</w:t>
      </w:r>
      <w:r w:rsidR="00BE4233" w:rsidRPr="001243D3">
        <w:rPr>
          <w:rFonts w:ascii="Arial" w:eastAsiaTheme="minorEastAsia" w:hAnsi="Arial" w:cs="Arial"/>
        </w:rPr>
        <w:t xml:space="preserve"> primary school with a Catholic ethos under the patronage of the </w:t>
      </w:r>
      <w:r>
        <w:rPr>
          <w:rFonts w:ascii="Arial" w:eastAsiaTheme="minorEastAsia" w:hAnsi="Arial" w:cs="Arial"/>
        </w:rPr>
        <w:t>Archb</w:t>
      </w:r>
      <w:r w:rsidR="00BE4233" w:rsidRPr="001243D3">
        <w:rPr>
          <w:rFonts w:ascii="Arial" w:eastAsiaTheme="minorEastAsia" w:hAnsi="Arial" w:cs="Arial"/>
        </w:rPr>
        <w:t xml:space="preserve">ishop of </w:t>
      </w:r>
      <w:r>
        <w:rPr>
          <w:rFonts w:ascii="Arial" w:eastAsiaTheme="minorEastAsia" w:hAnsi="Arial" w:cs="Arial"/>
        </w:rPr>
        <w:t>Dublin</w:t>
      </w:r>
      <w:r w:rsidR="00BE4233" w:rsidRPr="001243D3">
        <w:rPr>
          <w:rFonts w:ascii="Arial" w:eastAsiaTheme="minorEastAsia" w:hAnsi="Arial" w:cs="Arial"/>
        </w:rPr>
        <w:t>.</w:t>
      </w:r>
    </w:p>
    <w:p w14:paraId="09A60743"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417144C5"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31681295"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full and harmonious development of all aspects of the person of the pupil, including the intellectual, physical, cultural, moral and spiritual aspects; and</w:t>
      </w:r>
    </w:p>
    <w:p w14:paraId="009DAFE1"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living relationship with God and with other people; and</w:t>
      </w:r>
    </w:p>
    <w:p w14:paraId="3C7104BC"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14:paraId="56CF6A67"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the pupils in the Catholic faith,</w:t>
      </w:r>
    </w:p>
    <w:p w14:paraId="6E31C902" w14:textId="77777777"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the </w:t>
      </w:r>
      <w:r w:rsidR="00BE4233" w:rsidRPr="001243D3">
        <w:rPr>
          <w:rFonts w:ascii="Arial" w:eastAsiaTheme="minorEastAsia" w:hAnsi="Arial" w:cs="Arial"/>
        </w:rPr>
        <w:t xml:space="preserve"> doctrines, practices and traditions of the Roman Catholic Church, and/or such ethos and/or characteristic spirit as may be determined or interpreted from time to time by the Irish Episcopal Conference.</w:t>
      </w:r>
    </w:p>
    <w:p w14:paraId="06F93888" w14:textId="2D0EA2B4"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w:t>
      </w:r>
      <w:r w:rsidR="00446E3E">
        <w:rPr>
          <w:rFonts w:ascii="Arial" w:eastAsiaTheme="minorEastAsia" w:hAnsi="Arial" w:cs="Arial"/>
        </w:rPr>
        <w:t>Divine Word N.S.</w:t>
      </w:r>
      <w:r>
        <w:rPr>
          <w:rFonts w:ascii="Arial" w:eastAsiaTheme="minorEastAsia" w:hAnsi="Arial" w:cs="Arial"/>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21FA74FA" w14:textId="6013465A" w:rsidR="00E02C8F" w:rsidRDefault="004208DF"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1243D3">
        <w:rPr>
          <w:rFonts w:ascii="Arial" w:eastAsiaTheme="minorEastAsia" w:hAnsi="Arial" w:cs="Arial"/>
        </w:rPr>
        <w:t xml:space="preserve"> </w:t>
      </w:r>
      <w:r w:rsidR="00655E70">
        <w:rPr>
          <w:rFonts w:ascii="Arial" w:eastAsiaTheme="minorEastAsia" w:hAnsi="Arial" w:cs="Arial"/>
        </w:rPr>
        <w:t xml:space="preserve">The Divine Word NS strives to provide a well-ordered, </w:t>
      </w:r>
      <w:r w:rsidR="00446E3E">
        <w:rPr>
          <w:rFonts w:ascii="Arial" w:eastAsiaTheme="minorEastAsia" w:hAnsi="Arial" w:cs="Arial"/>
        </w:rPr>
        <w:t>caring, happy</w:t>
      </w:r>
      <w:r w:rsidR="00655E70">
        <w:rPr>
          <w:rFonts w:ascii="Arial" w:eastAsiaTheme="minorEastAsia" w:hAnsi="Arial" w:cs="Arial"/>
        </w:rPr>
        <w:t xml:space="preserve"> and secure atmosphere and environment where the intellectual,</w:t>
      </w:r>
      <w:r w:rsidR="00446E3E">
        <w:rPr>
          <w:rFonts w:ascii="Arial" w:eastAsiaTheme="minorEastAsia" w:hAnsi="Arial" w:cs="Arial"/>
        </w:rPr>
        <w:t xml:space="preserve"> </w:t>
      </w:r>
      <w:r w:rsidR="00655E70">
        <w:rPr>
          <w:rFonts w:ascii="Arial" w:eastAsiaTheme="minorEastAsia" w:hAnsi="Arial" w:cs="Arial"/>
        </w:rPr>
        <w:t>spiritual,</w:t>
      </w:r>
      <w:r w:rsidR="00446E3E">
        <w:rPr>
          <w:rFonts w:ascii="Arial" w:eastAsiaTheme="minorEastAsia" w:hAnsi="Arial" w:cs="Arial"/>
        </w:rPr>
        <w:t xml:space="preserve"> </w:t>
      </w:r>
      <w:r w:rsidR="00655E70">
        <w:rPr>
          <w:rFonts w:ascii="Arial" w:eastAsiaTheme="minorEastAsia" w:hAnsi="Arial" w:cs="Arial"/>
        </w:rPr>
        <w:t>physical,</w:t>
      </w:r>
      <w:r w:rsidR="00446E3E">
        <w:rPr>
          <w:rFonts w:ascii="Arial" w:eastAsiaTheme="minorEastAsia" w:hAnsi="Arial" w:cs="Arial"/>
        </w:rPr>
        <w:t xml:space="preserve"> moral,</w:t>
      </w:r>
      <w:r w:rsidR="00655E70">
        <w:rPr>
          <w:rFonts w:ascii="Arial" w:eastAsiaTheme="minorEastAsia" w:hAnsi="Arial" w:cs="Arial"/>
        </w:rPr>
        <w:t xml:space="preserve"> and cultural needs of the children are identified and addressed.</w:t>
      </w:r>
    </w:p>
    <w:p w14:paraId="587BF381" w14:textId="627BAF90" w:rsidR="00655E70" w:rsidRDefault="00655E70"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The Divine Word NS encourages the involvement of parents through home/school contacts and through their involvement in the Divine Word NS Parents Association.</w:t>
      </w:r>
      <w:r w:rsidR="00446E3E">
        <w:rPr>
          <w:rFonts w:ascii="Arial" w:eastAsiaTheme="minorEastAsia" w:hAnsi="Arial" w:cs="Arial"/>
        </w:rPr>
        <w:t xml:space="preserve"> </w:t>
      </w:r>
      <w:r w:rsidR="004A2AC6">
        <w:rPr>
          <w:rFonts w:ascii="Arial" w:eastAsiaTheme="minorEastAsia" w:hAnsi="Arial" w:cs="Arial"/>
        </w:rPr>
        <w:t>The school will endeavour to enhance the self esteem and wellbeing of everyone in the school community</w:t>
      </w:r>
      <w:r w:rsidR="00446E3E">
        <w:rPr>
          <w:rFonts w:ascii="Arial" w:eastAsiaTheme="minorEastAsia" w:hAnsi="Arial" w:cs="Arial"/>
        </w:rPr>
        <w:t xml:space="preserve">; </w:t>
      </w:r>
      <w:r w:rsidR="004A2AC6">
        <w:rPr>
          <w:rFonts w:ascii="Arial" w:eastAsiaTheme="minorEastAsia" w:hAnsi="Arial" w:cs="Arial"/>
        </w:rPr>
        <w:t>to imbue in the children respect for people and property and to encourage in them the idea of being responsible.</w:t>
      </w:r>
    </w:p>
    <w:p w14:paraId="2E542AFF" w14:textId="7A0A06D2" w:rsidR="004A2AC6" w:rsidRDefault="004A2AC6"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The Divine Word NS will promote gender equity amongst teachers and pupils and promote a caring and responsible attitude to the environment</w:t>
      </w:r>
    </w:p>
    <w:p w14:paraId="6DB4A404" w14:textId="7362CA87" w:rsidR="004A2AC6" w:rsidRDefault="004A2AC6"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Déanfaimid iarracht Gaeilge</w:t>
      </w:r>
      <w:r w:rsidR="005E7B6A">
        <w:rPr>
          <w:rFonts w:ascii="Arial" w:eastAsiaTheme="minorEastAsia" w:hAnsi="Arial" w:cs="Arial"/>
        </w:rPr>
        <w:t xml:space="preserve"> </w:t>
      </w:r>
      <w:r>
        <w:rPr>
          <w:rFonts w:ascii="Arial" w:eastAsiaTheme="minorEastAsia" w:hAnsi="Arial" w:cs="Arial"/>
        </w:rPr>
        <w:t>a labhairt.</w:t>
      </w:r>
    </w:p>
    <w:p w14:paraId="6107B8E1" w14:textId="39AFD507" w:rsidR="004A2AC6" w:rsidRDefault="004A2AC6"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We always aim to promote our school motto: “ Mol an óige agus tiocfaidh sí”</w:t>
      </w:r>
    </w:p>
    <w:p w14:paraId="20665DCF" w14:textId="77777777" w:rsidR="00326B68" w:rsidRDefault="00326B68"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12299084" w14:textId="77777777" w:rsidR="00326B68" w:rsidRPr="001243D3" w:rsidRDefault="00326B68"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5F99C1E9"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28B0FD0F" w14:textId="77777777" w:rsidR="00321C41" w:rsidRPr="003201ED" w:rsidRDefault="00321C41" w:rsidP="00E02C8F">
      <w:pPr>
        <w:pStyle w:val="NoSpacing"/>
        <w:rPr>
          <w:rFonts w:ascii="Arial" w:hAnsi="Arial" w:cs="Arial"/>
        </w:rPr>
      </w:pPr>
    </w:p>
    <w:p w14:paraId="28E8F421" w14:textId="77777777" w:rsidR="00E02C8F" w:rsidRPr="003201ED" w:rsidRDefault="00791C31" w:rsidP="00E02C8F">
      <w:pPr>
        <w:pStyle w:val="NoSpacing"/>
        <w:rPr>
          <w:rFonts w:ascii="Arial" w:hAnsi="Arial" w:cs="Arial"/>
        </w:rPr>
      </w:pPr>
      <w:r>
        <w:rPr>
          <w:rFonts w:ascii="Arial" w:hAnsi="Arial" w:cs="Arial"/>
        </w:rPr>
        <w:t xml:space="preserve">The Divine Word NS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0BEA5B00" w14:textId="77777777" w:rsidR="00E02C8F" w:rsidRPr="003201ED" w:rsidRDefault="00E02C8F" w:rsidP="00E02C8F">
      <w:pPr>
        <w:pStyle w:val="NoSpacing"/>
        <w:rPr>
          <w:rFonts w:ascii="Arial" w:hAnsi="Arial" w:cs="Arial"/>
        </w:rPr>
      </w:pPr>
    </w:p>
    <w:p w14:paraId="38B1CDA4"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182AE0BA"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3FFBF25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3F8E063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lastRenderedPageBreak/>
        <w:t>the sexual orientation ground of the student or the applicant in respect of the student concerned,</w:t>
      </w:r>
    </w:p>
    <w:p w14:paraId="46908448"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312F890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07A7FD2D"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52A86CF5"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2268C308"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280EBD16" w14:textId="77777777" w:rsidR="00764262" w:rsidRPr="00F704E7" w:rsidRDefault="00764262" w:rsidP="00764262">
      <w:pPr>
        <w:pStyle w:val="NoSpacing"/>
        <w:ind w:left="360"/>
        <w:rPr>
          <w:rFonts w:ascii="Arial" w:hAnsi="Arial" w:cs="Arial"/>
        </w:rPr>
      </w:pPr>
    </w:p>
    <w:p w14:paraId="5878AACA"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14:paraId="283CF142" w14:textId="77777777" w:rsidR="00764262" w:rsidRPr="00F704E7" w:rsidRDefault="00764262" w:rsidP="00764262">
      <w:pPr>
        <w:pStyle w:val="NoSpacing"/>
        <w:ind w:left="360"/>
        <w:rPr>
          <w:rFonts w:ascii="Arial" w:hAnsi="Arial" w:cs="Arial"/>
        </w:rPr>
      </w:pPr>
    </w:p>
    <w:p w14:paraId="45003DB4"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2BD59A02" w14:textId="77777777" w:rsidTr="003201ED">
        <w:trPr>
          <w:trHeight w:val="1979"/>
        </w:trPr>
        <w:tc>
          <w:tcPr>
            <w:tcW w:w="9016" w:type="dxa"/>
            <w:shd w:val="clear" w:color="auto" w:fill="E7E6E6" w:themeFill="background2"/>
          </w:tcPr>
          <w:p w14:paraId="354BFC3B" w14:textId="77777777" w:rsidR="003857A6" w:rsidRPr="00F704E7" w:rsidRDefault="003857A6" w:rsidP="003857A6">
            <w:pPr>
              <w:tabs>
                <w:tab w:val="left" w:pos="5513"/>
              </w:tabs>
              <w:autoSpaceDE w:val="0"/>
              <w:autoSpaceDN w:val="0"/>
              <w:adjustRightInd w:val="0"/>
              <w:rPr>
                <w:rFonts w:ascii="Arial" w:eastAsiaTheme="minorEastAsia" w:hAnsi="Arial" w:cs="Arial"/>
                <w:b/>
              </w:rPr>
            </w:pPr>
            <w:r w:rsidRPr="00F704E7">
              <w:rPr>
                <w:rFonts w:ascii="Arial" w:eastAsiaTheme="minorEastAsia" w:hAnsi="Arial" w:cs="Arial"/>
                <w:b/>
              </w:rPr>
              <w:t xml:space="preserve"> </w:t>
            </w:r>
          </w:p>
          <w:p w14:paraId="665840C0" w14:textId="77777777" w:rsidR="003857A6" w:rsidRDefault="003857A6" w:rsidP="003857A6">
            <w:pPr>
              <w:autoSpaceDE w:val="0"/>
              <w:autoSpaceDN w:val="0"/>
              <w:adjustRightInd w:val="0"/>
              <w:contextualSpacing/>
              <w:rPr>
                <w:rFonts w:ascii="Arial" w:eastAsiaTheme="minorEastAsia" w:hAnsi="Arial" w:cs="Arial"/>
              </w:rPr>
            </w:pPr>
          </w:p>
          <w:p w14:paraId="62B8F7DD" w14:textId="2736672D" w:rsidR="003857A6" w:rsidRPr="00F704E7" w:rsidRDefault="00C7236B" w:rsidP="003857A6">
            <w:pPr>
              <w:autoSpaceDE w:val="0"/>
              <w:autoSpaceDN w:val="0"/>
              <w:adjustRightInd w:val="0"/>
              <w:rPr>
                <w:rFonts w:ascii="Arial" w:eastAsiaTheme="minorEastAsia" w:hAnsi="Arial" w:cs="Arial"/>
              </w:rPr>
            </w:pPr>
            <w:r>
              <w:rPr>
                <w:rFonts w:ascii="TimesNewRomanPSMT" w:hAnsi="TimesNewRomanPSMT" w:cs="TimesNewRomanPSMT"/>
              </w:rPr>
              <w:t xml:space="preserve">Divine Word NS </w:t>
            </w:r>
            <w:r w:rsidRPr="00C7236B">
              <w:rPr>
                <w:rFonts w:ascii="TimesNewRomanPSMT" w:hAnsi="TimesNewRomanPSMT" w:cs="TimesNewRomanPSMT"/>
              </w:rPr>
              <w:t xml:space="preserve">is a school whose objective is to provide education in an environment which promotes certain religious values and does not discriminate where it refuses to admit as </w:t>
            </w:r>
            <w:r>
              <w:rPr>
                <w:rFonts w:ascii="TimesNewRomanPSMT" w:hAnsi="TimesNewRomanPSMT" w:cs="TimesNewRomanPSMT"/>
              </w:rPr>
              <w:t xml:space="preserve">a </w:t>
            </w:r>
            <w:r w:rsidRPr="00C7236B">
              <w:rPr>
                <w:rFonts w:ascii="TimesNewRomanPSMT" w:hAnsi="TimesNewRomanPSMT" w:cs="TimesNewRomanPSMT"/>
              </w:rPr>
              <w:t>student a person who is not Catholic and it is proved that the refusal is essential to maintain the ethos of the school.</w:t>
            </w:r>
          </w:p>
          <w:p w14:paraId="6D09CBA0" w14:textId="77777777" w:rsidR="003D39A4" w:rsidRPr="00F704E7" w:rsidRDefault="003D39A4" w:rsidP="00762B44">
            <w:pPr>
              <w:jc w:val="both"/>
              <w:rPr>
                <w:rFonts w:ascii="Arial" w:eastAsiaTheme="minorEastAsia" w:hAnsi="Arial" w:cs="Arial"/>
                <w:color w:val="385623" w:themeColor="accent6" w:themeShade="80"/>
              </w:rPr>
            </w:pPr>
          </w:p>
        </w:tc>
      </w:tr>
    </w:tbl>
    <w:p w14:paraId="3C821352"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652C0D66"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660AEF60" w14:textId="77777777" w:rsidR="008663F8" w:rsidRPr="00103809" w:rsidRDefault="00FB20D2"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14:paraId="4C8E103D"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7025B398" w14:textId="77777777" w:rsidTr="003201ED">
        <w:tc>
          <w:tcPr>
            <w:tcW w:w="9016" w:type="dxa"/>
            <w:shd w:val="clear" w:color="auto" w:fill="E7E6E6" w:themeFill="background2"/>
          </w:tcPr>
          <w:p w14:paraId="0111D040" w14:textId="473AE6B6" w:rsidR="003D39A4" w:rsidRPr="003201ED" w:rsidRDefault="00791C31" w:rsidP="003D39A4">
            <w:pPr>
              <w:jc w:val="both"/>
              <w:rPr>
                <w:rFonts w:ascii="Arial" w:eastAsiaTheme="minorEastAsia" w:hAnsi="Arial" w:cs="Arial"/>
                <w:b/>
                <w:color w:val="385623" w:themeColor="accent6" w:themeShade="80"/>
              </w:rPr>
            </w:pPr>
            <w:r>
              <w:rPr>
                <w:rFonts w:ascii="Arial" w:eastAsiaTheme="minorEastAsia" w:hAnsi="Arial" w:cs="Arial"/>
              </w:rPr>
              <w:t xml:space="preserve">The Divine Word NS is an </w:t>
            </w:r>
            <w:r w:rsidR="00446E3E">
              <w:rPr>
                <w:rFonts w:ascii="Arial" w:eastAsiaTheme="minorEastAsia" w:hAnsi="Arial" w:cs="Arial"/>
              </w:rPr>
              <w:t>all-inclusive</w:t>
            </w:r>
            <w:r>
              <w:rPr>
                <w:rFonts w:ascii="Arial" w:eastAsiaTheme="minorEastAsia" w:hAnsi="Arial" w:cs="Arial"/>
              </w:rPr>
              <w:t xml:space="preserve"> school and accepts children with any Special needs requirements. </w:t>
            </w:r>
          </w:p>
          <w:p w14:paraId="236EE3CB" w14:textId="77777777" w:rsidR="003D39A4" w:rsidRPr="003201ED" w:rsidRDefault="003D39A4" w:rsidP="003857A6">
            <w:pPr>
              <w:jc w:val="both"/>
              <w:rPr>
                <w:rFonts w:ascii="Arial" w:eastAsiaTheme="minorEastAsia" w:hAnsi="Arial" w:cs="Arial"/>
                <w:b/>
                <w:color w:val="385623" w:themeColor="accent6" w:themeShade="80"/>
              </w:rPr>
            </w:pPr>
          </w:p>
        </w:tc>
      </w:tr>
    </w:tbl>
    <w:p w14:paraId="7167B32F"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3251F5F4" w14:textId="77777777" w:rsidR="00285D92" w:rsidRDefault="00285D92" w:rsidP="00A52939">
      <w:pPr>
        <w:pStyle w:val="ListParagraph"/>
        <w:spacing w:after="0" w:line="240" w:lineRule="auto"/>
        <w:ind w:left="0"/>
        <w:jc w:val="both"/>
        <w:rPr>
          <w:rFonts w:ascii="Arial" w:eastAsiaTheme="minorEastAsia" w:hAnsi="Arial" w:cs="Arial"/>
          <w:bCs/>
        </w:rPr>
      </w:pPr>
    </w:p>
    <w:p w14:paraId="0D55706E" w14:textId="77777777" w:rsidR="0099669A" w:rsidRDefault="0099669A" w:rsidP="00A52939">
      <w:pPr>
        <w:pStyle w:val="ListParagraph"/>
        <w:spacing w:after="0" w:line="240" w:lineRule="auto"/>
        <w:ind w:left="0"/>
        <w:jc w:val="both"/>
        <w:rPr>
          <w:rFonts w:ascii="Arial" w:eastAsiaTheme="minorEastAsia" w:hAnsi="Arial" w:cs="Arial"/>
          <w:bCs/>
        </w:rPr>
      </w:pPr>
    </w:p>
    <w:p w14:paraId="21C6D6D2" w14:textId="77777777"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14:paraId="642C0C3B" w14:textId="77777777" w:rsidR="00641946" w:rsidRPr="003201ED" w:rsidRDefault="00641946" w:rsidP="00762B44">
      <w:pPr>
        <w:spacing w:after="0" w:line="240" w:lineRule="auto"/>
        <w:jc w:val="both"/>
        <w:rPr>
          <w:rFonts w:ascii="Arial" w:eastAsiaTheme="minorEastAsia" w:hAnsi="Arial" w:cs="Arial"/>
        </w:rPr>
      </w:pPr>
    </w:p>
    <w:p w14:paraId="08DE1A64"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4BA71178" w14:textId="77777777" w:rsidR="00641946" w:rsidRPr="003201ED" w:rsidRDefault="00641946" w:rsidP="00762B44">
      <w:pPr>
        <w:spacing w:after="0" w:line="240" w:lineRule="auto"/>
        <w:jc w:val="both"/>
        <w:rPr>
          <w:rFonts w:ascii="Arial" w:eastAsiaTheme="minorEastAsia" w:hAnsi="Arial" w:cs="Arial"/>
        </w:rPr>
      </w:pPr>
    </w:p>
    <w:p w14:paraId="635609B3"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76BF0173"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18A7886C"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6E296395"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0B82409F" w14:textId="77777777" w:rsidTr="003201ED">
        <w:tc>
          <w:tcPr>
            <w:tcW w:w="9016" w:type="dxa"/>
            <w:shd w:val="clear" w:color="auto" w:fill="E7E6E6" w:themeFill="background2"/>
          </w:tcPr>
          <w:p w14:paraId="44DE4EDA" w14:textId="77777777" w:rsidR="0088352A" w:rsidRPr="00E04F46" w:rsidRDefault="0088352A" w:rsidP="00791C31">
            <w:pPr>
              <w:jc w:val="both"/>
              <w:rPr>
                <w:rFonts w:ascii="Arial" w:eastAsiaTheme="minorEastAsia" w:hAnsi="Arial" w:cs="Arial"/>
              </w:rPr>
            </w:pPr>
          </w:p>
          <w:p w14:paraId="7F481609" w14:textId="5E0B5843" w:rsidR="0088352A" w:rsidRPr="00F704E7" w:rsidRDefault="00791C31" w:rsidP="00791C31">
            <w:pPr>
              <w:autoSpaceDE w:val="0"/>
              <w:autoSpaceDN w:val="0"/>
              <w:adjustRightInd w:val="0"/>
              <w:contextualSpacing/>
              <w:jc w:val="both"/>
              <w:rPr>
                <w:rFonts w:ascii="Arial" w:eastAsiaTheme="minorEastAsia" w:hAnsi="Arial" w:cs="Arial"/>
              </w:rPr>
            </w:pPr>
            <w:r w:rsidRPr="00B8368C">
              <w:rPr>
                <w:rFonts w:ascii="Arial" w:eastAsiaTheme="minorEastAsia" w:hAnsi="Arial" w:cs="Arial"/>
              </w:rPr>
              <w:t>The Divine Word NS</w:t>
            </w:r>
            <w:r w:rsidR="0088352A" w:rsidRPr="00B8368C">
              <w:rPr>
                <w:rFonts w:ascii="Arial" w:eastAsiaTheme="minorEastAsia" w:hAnsi="Arial" w:cs="Arial"/>
              </w:rPr>
              <w:t xml:space="preserve"> is a </w:t>
            </w:r>
            <w:r w:rsidRPr="00B8368C">
              <w:rPr>
                <w:rFonts w:ascii="Arial" w:eastAsiaTheme="minorEastAsia" w:hAnsi="Arial" w:cs="Arial"/>
              </w:rPr>
              <w:t>Catholic Ethos School</w:t>
            </w:r>
            <w:r w:rsidR="0088352A" w:rsidRPr="00B8368C">
              <w:rPr>
                <w:rFonts w:ascii="Arial" w:eastAsiaTheme="minorEastAsia" w:hAnsi="Arial" w:cs="Arial"/>
              </w:rPr>
              <w:t xml:space="preserve"> and may refuse to admit as a student a person who is not of </w:t>
            </w:r>
            <w:r w:rsidR="00DC4A82" w:rsidRPr="00B8368C">
              <w:rPr>
                <w:rFonts w:ascii="Arial" w:eastAsiaTheme="minorEastAsia" w:hAnsi="Arial" w:cs="Arial"/>
              </w:rPr>
              <w:t>Catholic Ethos</w:t>
            </w:r>
            <w:r w:rsidR="0088352A" w:rsidRPr="00B8368C">
              <w:rPr>
                <w:rFonts w:ascii="Arial" w:eastAsiaTheme="minorEastAsia" w:hAnsi="Arial" w:cs="Arial"/>
              </w:rPr>
              <w:t xml:space="preserve"> where it is proved that the refusal is essential to maintain the ethos of the school.</w:t>
            </w:r>
          </w:p>
        </w:tc>
      </w:tr>
    </w:tbl>
    <w:p w14:paraId="1EF5D63A"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582826F7"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176BBEE7" w14:textId="77777777"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2" w:name="_Oversubscription_(this_section"/>
      <w:bookmarkStart w:id="3" w:name="_Ref31796116"/>
      <w:bookmarkEnd w:id="2"/>
      <w:r w:rsidRPr="00103809">
        <w:rPr>
          <w:rFonts w:ascii="Arial" w:eastAsiaTheme="minorEastAsia" w:hAnsi="Arial" w:cs="Arial"/>
          <w:b/>
          <w:color w:val="385623" w:themeColor="accent6" w:themeShade="80"/>
          <w:sz w:val="24"/>
          <w:szCs w:val="24"/>
        </w:rPr>
        <w:lastRenderedPageBreak/>
        <w:t>Oversubscription</w:t>
      </w:r>
      <w:r w:rsidR="00AE7E94" w:rsidRPr="00103809">
        <w:rPr>
          <w:rFonts w:ascii="Arial" w:eastAsiaTheme="minorEastAsia" w:hAnsi="Arial" w:cs="Arial"/>
          <w:b/>
          <w:color w:val="385623" w:themeColor="accent6" w:themeShade="80"/>
          <w:sz w:val="24"/>
          <w:szCs w:val="24"/>
        </w:rPr>
        <w:t xml:space="preserve"> </w:t>
      </w:r>
      <w:r w:rsidR="00AA6AC8" w:rsidRPr="00103809">
        <w:rPr>
          <w:rFonts w:ascii="Arial" w:eastAsiaTheme="minorEastAsia" w:hAnsi="Arial" w:cs="Arial"/>
          <w:b/>
          <w:color w:val="385623" w:themeColor="accent6" w:themeShade="80"/>
          <w:sz w:val="24"/>
          <w:szCs w:val="24"/>
        </w:rPr>
        <w:t>(this section must be completed by all schools including schools that do not anticipate being oversubscribed)</w:t>
      </w:r>
      <w:bookmarkEnd w:id="3"/>
    </w:p>
    <w:p w14:paraId="1B877059" w14:textId="77777777" w:rsidR="00EE4292" w:rsidRPr="003201ED" w:rsidRDefault="00EE4292" w:rsidP="00EE4292">
      <w:pPr>
        <w:spacing w:after="0" w:line="240" w:lineRule="auto"/>
        <w:jc w:val="both"/>
        <w:rPr>
          <w:rFonts w:ascii="Arial" w:eastAsiaTheme="minorEastAsia" w:hAnsi="Arial" w:cs="Arial"/>
        </w:rPr>
      </w:pPr>
    </w:p>
    <w:p w14:paraId="35EDC44C" w14:textId="678B74EC" w:rsidR="00EE4292"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6C116FBA" w14:textId="73F82548" w:rsidR="00C7236B" w:rsidRDefault="00C7236B" w:rsidP="00E47AF1">
      <w:pPr>
        <w:contextualSpacing/>
        <w:rPr>
          <w:rFonts w:ascii="Arial" w:eastAsiaTheme="minorEastAsia" w:hAnsi="Arial" w:cs="Arial"/>
        </w:rPr>
      </w:pPr>
    </w:p>
    <w:p w14:paraId="11BB3EF5" w14:textId="77777777" w:rsidR="00C7236B" w:rsidRPr="003201ED" w:rsidRDefault="00C7236B" w:rsidP="00E47AF1">
      <w:pPr>
        <w:contextualSpacing/>
        <w:rPr>
          <w:rFonts w:ascii="Arial" w:eastAsiaTheme="minorEastAsia" w:hAnsi="Arial" w:cs="Arial"/>
        </w:rPr>
      </w:pPr>
    </w:p>
    <w:p w14:paraId="7D9079C3"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6632C35C" w14:textId="77777777" w:rsidTr="003201ED">
        <w:tc>
          <w:tcPr>
            <w:tcW w:w="9016" w:type="dxa"/>
            <w:shd w:val="clear" w:color="auto" w:fill="E7E6E6" w:themeFill="background2"/>
          </w:tcPr>
          <w:p w14:paraId="30FD0235" w14:textId="46B5A998" w:rsidR="00C7236B" w:rsidRDefault="00C7236B" w:rsidP="00C7236B">
            <w:pPr>
              <w:pStyle w:val="ListParagraph"/>
              <w:numPr>
                <w:ilvl w:val="0"/>
                <w:numId w:val="31"/>
              </w:numPr>
              <w:rPr>
                <w:rFonts w:ascii="Arial" w:eastAsiaTheme="minorEastAsia" w:hAnsi="Arial" w:cs="Arial"/>
                <w:b/>
              </w:rPr>
            </w:pPr>
            <w:r w:rsidRPr="00C7236B">
              <w:rPr>
                <w:rFonts w:ascii="Arial" w:eastAsiaTheme="minorEastAsia" w:hAnsi="Arial" w:cs="Arial"/>
                <w:b/>
              </w:rPr>
              <w:t>Siblings</w:t>
            </w:r>
            <w:r>
              <w:rPr>
                <w:rFonts w:ascii="Arial" w:eastAsiaTheme="minorEastAsia" w:hAnsi="Arial" w:cs="Arial"/>
                <w:b/>
              </w:rPr>
              <w:t>/stepsiblings</w:t>
            </w:r>
            <w:r w:rsidR="00CD0231">
              <w:rPr>
                <w:rFonts w:ascii="Arial" w:eastAsiaTheme="minorEastAsia" w:hAnsi="Arial" w:cs="Arial"/>
                <w:b/>
              </w:rPr>
              <w:t>*</w:t>
            </w:r>
            <w:r>
              <w:rPr>
                <w:rFonts w:ascii="Arial" w:eastAsiaTheme="minorEastAsia" w:hAnsi="Arial" w:cs="Arial"/>
                <w:b/>
              </w:rPr>
              <w:t xml:space="preserve"> </w:t>
            </w:r>
            <w:r w:rsidRPr="00C7236B">
              <w:rPr>
                <w:rFonts w:ascii="Arial" w:eastAsiaTheme="minorEastAsia" w:hAnsi="Arial" w:cs="Arial"/>
                <w:b/>
              </w:rPr>
              <w:t>and children of the Parish of Divine Word, Marley Grange</w:t>
            </w:r>
            <w:r>
              <w:rPr>
                <w:rFonts w:ascii="Arial" w:eastAsiaTheme="minorEastAsia" w:hAnsi="Arial" w:cs="Arial"/>
                <w:b/>
              </w:rPr>
              <w:t>*</w:t>
            </w:r>
            <w:r w:rsidRPr="00C7236B">
              <w:rPr>
                <w:rFonts w:ascii="Arial" w:eastAsiaTheme="minorEastAsia" w:hAnsi="Arial" w:cs="Arial"/>
                <w:b/>
              </w:rPr>
              <w:t xml:space="preserve"> will be allocated places in order of age (eldest first).</w:t>
            </w:r>
          </w:p>
          <w:p w14:paraId="3A765D38" w14:textId="77777777" w:rsidR="00C7236B" w:rsidRDefault="00C7236B" w:rsidP="00C7236B">
            <w:pPr>
              <w:pStyle w:val="ListParagraph"/>
              <w:rPr>
                <w:rFonts w:ascii="Arial" w:eastAsiaTheme="minorEastAsia" w:hAnsi="Arial" w:cs="Arial"/>
                <w:b/>
              </w:rPr>
            </w:pPr>
          </w:p>
          <w:p w14:paraId="490DA985" w14:textId="20F36378" w:rsidR="00C7236B" w:rsidRDefault="00C7236B" w:rsidP="005E7B6A">
            <w:pPr>
              <w:pStyle w:val="ListParagraph"/>
              <w:numPr>
                <w:ilvl w:val="0"/>
                <w:numId w:val="31"/>
              </w:numPr>
              <w:rPr>
                <w:rFonts w:ascii="Arial" w:eastAsiaTheme="minorEastAsia" w:hAnsi="Arial" w:cs="Arial"/>
                <w:b/>
              </w:rPr>
            </w:pPr>
            <w:r w:rsidRPr="00C7236B">
              <w:rPr>
                <w:rFonts w:ascii="Arial" w:eastAsiaTheme="minorEastAsia" w:hAnsi="Arial" w:cs="Arial"/>
                <w:b/>
              </w:rPr>
              <w:t>Children of the staff in the school will be allocated places in order of age (eldest first)</w:t>
            </w:r>
            <w:r>
              <w:rPr>
                <w:rFonts w:ascii="Arial" w:eastAsiaTheme="minorEastAsia" w:hAnsi="Arial" w:cs="Arial"/>
                <w:b/>
              </w:rPr>
              <w:t xml:space="preserve">. </w:t>
            </w:r>
          </w:p>
          <w:p w14:paraId="46F0583A" w14:textId="77777777" w:rsidR="00C7236B" w:rsidRDefault="00C7236B" w:rsidP="00C7236B">
            <w:pPr>
              <w:pStyle w:val="ListParagraph"/>
              <w:rPr>
                <w:rFonts w:ascii="Arial" w:eastAsiaTheme="minorEastAsia" w:hAnsi="Arial" w:cs="Arial"/>
                <w:b/>
              </w:rPr>
            </w:pPr>
          </w:p>
          <w:p w14:paraId="3DDAAFE1" w14:textId="1A4A3DEC" w:rsidR="005E7B6A" w:rsidRDefault="005E7B6A" w:rsidP="005E7B6A">
            <w:pPr>
              <w:pStyle w:val="ListParagraph"/>
              <w:numPr>
                <w:ilvl w:val="0"/>
                <w:numId w:val="31"/>
              </w:numPr>
              <w:rPr>
                <w:rFonts w:ascii="Arial" w:eastAsiaTheme="minorEastAsia" w:hAnsi="Arial" w:cs="Arial"/>
                <w:b/>
              </w:rPr>
            </w:pPr>
            <w:r>
              <w:rPr>
                <w:rFonts w:ascii="Arial" w:eastAsiaTheme="minorEastAsia" w:hAnsi="Arial" w:cs="Arial"/>
                <w:b/>
              </w:rPr>
              <w:t>Children of Past Pupils of the Divine Word NS</w:t>
            </w:r>
            <w:r w:rsidR="00C7236B">
              <w:rPr>
                <w:rFonts w:ascii="Arial" w:eastAsiaTheme="minorEastAsia" w:hAnsi="Arial" w:cs="Arial"/>
                <w:b/>
              </w:rPr>
              <w:t xml:space="preserve">, </w:t>
            </w:r>
            <w:r w:rsidR="00DF415B">
              <w:rPr>
                <w:rFonts w:ascii="Arial" w:eastAsiaTheme="minorEastAsia" w:hAnsi="Arial" w:cs="Arial"/>
                <w:b/>
              </w:rPr>
              <w:t xml:space="preserve">up to a maximum of 25% of available </w:t>
            </w:r>
            <w:r w:rsidR="00C7236B">
              <w:rPr>
                <w:rFonts w:ascii="Arial" w:eastAsiaTheme="minorEastAsia" w:hAnsi="Arial" w:cs="Arial"/>
                <w:b/>
              </w:rPr>
              <w:t>places (eldest</w:t>
            </w:r>
            <w:r w:rsidR="00E66267">
              <w:rPr>
                <w:rFonts w:ascii="Arial" w:eastAsiaTheme="minorEastAsia" w:hAnsi="Arial" w:cs="Arial"/>
                <w:b/>
              </w:rPr>
              <w:t xml:space="preserve"> first)</w:t>
            </w:r>
            <w:r w:rsidR="00C7236B">
              <w:rPr>
                <w:rFonts w:ascii="Arial" w:eastAsiaTheme="minorEastAsia" w:hAnsi="Arial" w:cs="Arial"/>
                <w:b/>
              </w:rPr>
              <w:t xml:space="preserve">. </w:t>
            </w:r>
          </w:p>
          <w:p w14:paraId="6D63BF37" w14:textId="77777777" w:rsidR="00C7236B" w:rsidRPr="00C7236B" w:rsidRDefault="00C7236B" w:rsidP="00C7236B">
            <w:pPr>
              <w:rPr>
                <w:rFonts w:ascii="Arial" w:eastAsiaTheme="minorEastAsia" w:hAnsi="Arial" w:cs="Arial"/>
                <w:b/>
              </w:rPr>
            </w:pPr>
          </w:p>
          <w:p w14:paraId="451329E4" w14:textId="24533211" w:rsidR="005E7B6A" w:rsidRDefault="005E7B6A" w:rsidP="005E7B6A">
            <w:pPr>
              <w:pStyle w:val="ListParagraph"/>
              <w:numPr>
                <w:ilvl w:val="0"/>
                <w:numId w:val="31"/>
              </w:numPr>
              <w:rPr>
                <w:rFonts w:ascii="Arial" w:eastAsiaTheme="minorEastAsia" w:hAnsi="Arial" w:cs="Arial"/>
                <w:b/>
              </w:rPr>
            </w:pPr>
            <w:r>
              <w:rPr>
                <w:rFonts w:ascii="Arial" w:eastAsiaTheme="minorEastAsia" w:hAnsi="Arial" w:cs="Arial"/>
                <w:b/>
              </w:rPr>
              <w:t xml:space="preserve">Children living outside the catchment area of the Parish of </w:t>
            </w:r>
            <w:r w:rsidR="00C7236B">
              <w:rPr>
                <w:rFonts w:ascii="Arial" w:eastAsiaTheme="minorEastAsia" w:hAnsi="Arial" w:cs="Arial"/>
                <w:b/>
              </w:rPr>
              <w:t xml:space="preserve">Divine Word </w:t>
            </w:r>
            <w:r>
              <w:rPr>
                <w:rFonts w:ascii="Arial" w:eastAsiaTheme="minorEastAsia" w:hAnsi="Arial" w:cs="Arial"/>
                <w:b/>
              </w:rPr>
              <w:t>Marley Grange</w:t>
            </w:r>
            <w:r w:rsidR="00C7236B">
              <w:rPr>
                <w:rFonts w:ascii="Arial" w:eastAsiaTheme="minorEastAsia" w:hAnsi="Arial" w:cs="Arial"/>
                <w:b/>
              </w:rPr>
              <w:t xml:space="preserve"> </w:t>
            </w:r>
            <w:r w:rsidR="00E66267">
              <w:rPr>
                <w:rFonts w:ascii="Arial" w:eastAsiaTheme="minorEastAsia" w:hAnsi="Arial" w:cs="Arial"/>
                <w:b/>
              </w:rPr>
              <w:t>(</w:t>
            </w:r>
            <w:r w:rsidR="00C7236B">
              <w:rPr>
                <w:rFonts w:ascii="Arial" w:eastAsiaTheme="minorEastAsia" w:hAnsi="Arial" w:cs="Arial"/>
                <w:b/>
              </w:rPr>
              <w:t>eldest first</w:t>
            </w:r>
            <w:r w:rsidR="00E66267">
              <w:rPr>
                <w:rFonts w:ascii="Arial" w:eastAsiaTheme="minorEastAsia" w:hAnsi="Arial" w:cs="Arial"/>
                <w:b/>
              </w:rPr>
              <w:t>)</w:t>
            </w:r>
            <w:r w:rsidR="00C7236B">
              <w:rPr>
                <w:rFonts w:ascii="Arial" w:eastAsiaTheme="minorEastAsia" w:hAnsi="Arial" w:cs="Arial"/>
                <w:b/>
              </w:rPr>
              <w:t xml:space="preserve">. </w:t>
            </w:r>
          </w:p>
          <w:p w14:paraId="73A4AD8F" w14:textId="77777777" w:rsidR="00CD0231" w:rsidRPr="00CD0231" w:rsidRDefault="00CD0231" w:rsidP="00CD0231">
            <w:pPr>
              <w:pStyle w:val="ListParagraph"/>
              <w:rPr>
                <w:rFonts w:ascii="Arial" w:eastAsiaTheme="minorEastAsia" w:hAnsi="Arial" w:cs="Arial"/>
                <w:b/>
              </w:rPr>
            </w:pPr>
          </w:p>
          <w:p w14:paraId="26B472CB" w14:textId="77777777" w:rsidR="00CD0231" w:rsidRPr="005E7B6A" w:rsidRDefault="00CD0231" w:rsidP="00CD0231">
            <w:pPr>
              <w:pStyle w:val="ListParagraph"/>
              <w:rPr>
                <w:rFonts w:ascii="Arial" w:eastAsiaTheme="minorEastAsia" w:hAnsi="Arial" w:cs="Arial"/>
                <w:b/>
              </w:rPr>
            </w:pPr>
          </w:p>
          <w:p w14:paraId="4454711B" w14:textId="6FBC0990" w:rsidR="00C37649" w:rsidRDefault="006053E8" w:rsidP="00C37649">
            <w:pPr>
              <w:rPr>
                <w:rFonts w:ascii="Arial" w:hAnsi="Arial" w:cs="Arial"/>
              </w:rPr>
            </w:pPr>
            <w:r>
              <w:rPr>
                <w:rFonts w:ascii="Arial" w:hAnsi="Arial" w:cs="Arial"/>
              </w:rPr>
              <w:t>*siblings</w:t>
            </w:r>
            <w:r w:rsidR="00CD0231">
              <w:rPr>
                <w:rFonts w:ascii="Arial" w:hAnsi="Arial" w:cs="Arial"/>
              </w:rPr>
              <w:t xml:space="preserve"> </w:t>
            </w:r>
            <w:r w:rsidR="00446E3E">
              <w:rPr>
                <w:rFonts w:ascii="Arial" w:hAnsi="Arial" w:cs="Arial"/>
              </w:rPr>
              <w:t>refer</w:t>
            </w:r>
            <w:r w:rsidR="00CD0231">
              <w:rPr>
                <w:rFonts w:ascii="Arial" w:hAnsi="Arial" w:cs="Arial"/>
              </w:rPr>
              <w:t xml:space="preserve"> to all siblings including step and foster siblings enrolled in the school on date of application </w:t>
            </w:r>
          </w:p>
          <w:p w14:paraId="72A01877" w14:textId="2C272ADF" w:rsidR="00C7236B" w:rsidRPr="00C37649" w:rsidRDefault="00C7236B" w:rsidP="00C37649">
            <w:pPr>
              <w:rPr>
                <w:rFonts w:ascii="Arial" w:hAnsi="Arial" w:cs="Arial"/>
              </w:rPr>
            </w:pPr>
            <w:r>
              <w:rPr>
                <w:rFonts w:ascii="Arial" w:hAnsi="Arial" w:cs="Arial"/>
              </w:rPr>
              <w:t>*</w:t>
            </w:r>
            <w:r w:rsidR="006053E8">
              <w:rPr>
                <w:rFonts w:ascii="Arial" w:hAnsi="Arial" w:cs="Arial"/>
              </w:rPr>
              <w:t>*</w:t>
            </w:r>
            <w:r>
              <w:rPr>
                <w:rFonts w:ascii="Arial" w:hAnsi="Arial" w:cs="Arial"/>
              </w:rPr>
              <w:t xml:space="preserve">map available in school office. </w:t>
            </w:r>
          </w:p>
          <w:p w14:paraId="3EC9FE6F" w14:textId="77777777" w:rsidR="00C37649" w:rsidRPr="00C37649" w:rsidRDefault="00C37649" w:rsidP="00E04F46">
            <w:pPr>
              <w:rPr>
                <w:rFonts w:ascii="Arial" w:eastAsiaTheme="minorEastAsia" w:hAnsi="Arial" w:cs="Arial"/>
                <w:b/>
              </w:rPr>
            </w:pPr>
          </w:p>
        </w:tc>
      </w:tr>
    </w:tbl>
    <w:p w14:paraId="447D94DC" w14:textId="77777777" w:rsidR="00EE4292" w:rsidRPr="003201ED" w:rsidRDefault="00EE4292" w:rsidP="00EE4292">
      <w:pPr>
        <w:spacing w:after="0" w:line="240" w:lineRule="auto"/>
        <w:contextualSpacing/>
        <w:jc w:val="both"/>
        <w:rPr>
          <w:rFonts w:ascii="Arial" w:eastAsiaTheme="minorEastAsia" w:hAnsi="Arial" w:cs="Arial"/>
        </w:rPr>
      </w:pPr>
    </w:p>
    <w:p w14:paraId="20C4A01A" w14:textId="77777777" w:rsidR="00EE4292" w:rsidRPr="003201ED" w:rsidRDefault="00EE4292" w:rsidP="00EE4292">
      <w:pPr>
        <w:spacing w:after="0" w:line="240" w:lineRule="auto"/>
        <w:contextualSpacing/>
        <w:jc w:val="both"/>
        <w:rPr>
          <w:rFonts w:ascii="Arial" w:eastAsiaTheme="minorEastAsia" w:hAnsi="Arial" w:cs="Arial"/>
        </w:rPr>
      </w:pPr>
    </w:p>
    <w:p w14:paraId="323ED9AA"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30312EE4"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6824767F" w14:textId="77777777" w:rsidTr="00EE56FC">
        <w:tc>
          <w:tcPr>
            <w:tcW w:w="9016" w:type="dxa"/>
            <w:shd w:val="clear" w:color="auto" w:fill="E7E6E6" w:themeFill="background2"/>
          </w:tcPr>
          <w:p w14:paraId="69E0BC63" w14:textId="77777777" w:rsidR="003201ED" w:rsidRPr="00F704E7" w:rsidRDefault="003201ED" w:rsidP="00EE56FC">
            <w:pPr>
              <w:contextualSpacing/>
              <w:jc w:val="both"/>
              <w:rPr>
                <w:rFonts w:ascii="Arial" w:eastAsiaTheme="minorEastAsia" w:hAnsi="Arial" w:cs="Arial"/>
                <w:b/>
              </w:rPr>
            </w:pPr>
          </w:p>
          <w:p w14:paraId="6DA820D1" w14:textId="78A4B7FE" w:rsidR="003201ED" w:rsidRDefault="00E04F46" w:rsidP="00EE56FC">
            <w:pPr>
              <w:contextualSpacing/>
              <w:jc w:val="both"/>
              <w:rPr>
                <w:rFonts w:ascii="Arial" w:eastAsiaTheme="minorEastAsia" w:hAnsi="Arial" w:cs="Arial"/>
                <w:b/>
              </w:rPr>
            </w:pPr>
            <w:r>
              <w:rPr>
                <w:rFonts w:ascii="Arial" w:eastAsiaTheme="minorEastAsia" w:hAnsi="Arial" w:cs="Arial"/>
                <w:b/>
              </w:rPr>
              <w:t xml:space="preserve">Places will be offered in accordance with date of birth </w:t>
            </w:r>
            <w:r w:rsidR="00C7236B">
              <w:rPr>
                <w:rFonts w:ascii="Arial" w:eastAsiaTheme="minorEastAsia" w:hAnsi="Arial" w:cs="Arial"/>
                <w:b/>
              </w:rPr>
              <w:t>(oldest</w:t>
            </w:r>
            <w:r>
              <w:rPr>
                <w:rFonts w:ascii="Arial" w:eastAsiaTheme="minorEastAsia" w:hAnsi="Arial" w:cs="Arial"/>
                <w:b/>
              </w:rPr>
              <w:t xml:space="preserve"> to get priority)</w:t>
            </w:r>
          </w:p>
          <w:p w14:paraId="65FFDF9E" w14:textId="26691606" w:rsidR="0088352A" w:rsidRDefault="0088352A" w:rsidP="00EE56FC">
            <w:pPr>
              <w:contextualSpacing/>
              <w:jc w:val="both"/>
              <w:rPr>
                <w:rFonts w:ascii="Arial" w:eastAsiaTheme="minorEastAsia" w:hAnsi="Arial" w:cs="Arial"/>
                <w:b/>
              </w:rPr>
            </w:pPr>
          </w:p>
          <w:p w14:paraId="287EAF56" w14:textId="5D039D23" w:rsidR="00C7236B" w:rsidRPr="00F704E7" w:rsidRDefault="00C7236B" w:rsidP="00EE56FC">
            <w:pPr>
              <w:contextualSpacing/>
              <w:jc w:val="both"/>
              <w:rPr>
                <w:rFonts w:ascii="Arial" w:eastAsiaTheme="minorEastAsia" w:hAnsi="Arial" w:cs="Arial"/>
                <w:b/>
              </w:rPr>
            </w:pPr>
            <w:r w:rsidRPr="00C7236B">
              <w:rPr>
                <w:rFonts w:ascii="Arial" w:eastAsiaTheme="minorEastAsia" w:hAnsi="Arial" w:cs="Arial"/>
                <w:b/>
              </w:rPr>
              <w:t>In the event of two or more applicants with the same date of birth there will be a draw carried out by an independent person.</w:t>
            </w:r>
          </w:p>
          <w:p w14:paraId="2432AD9B" w14:textId="77777777" w:rsidR="003201ED" w:rsidRDefault="003201ED" w:rsidP="00EE56FC">
            <w:pPr>
              <w:contextualSpacing/>
              <w:jc w:val="both"/>
              <w:rPr>
                <w:rFonts w:ascii="Arial" w:eastAsiaTheme="minorEastAsia" w:hAnsi="Arial" w:cs="Arial"/>
                <w:b/>
              </w:rPr>
            </w:pPr>
          </w:p>
          <w:p w14:paraId="473ADACA" w14:textId="77777777" w:rsidR="00AE7E94" w:rsidRPr="00F704E7" w:rsidRDefault="00AE7E94" w:rsidP="00EE56FC">
            <w:pPr>
              <w:contextualSpacing/>
              <w:jc w:val="both"/>
              <w:rPr>
                <w:rFonts w:ascii="Arial" w:eastAsiaTheme="minorEastAsia" w:hAnsi="Arial" w:cs="Arial"/>
                <w:b/>
              </w:rPr>
            </w:pPr>
          </w:p>
          <w:p w14:paraId="37E85C2A" w14:textId="77777777" w:rsidR="003201ED" w:rsidRPr="00F704E7" w:rsidRDefault="003201ED" w:rsidP="00EE56FC">
            <w:pPr>
              <w:contextualSpacing/>
              <w:jc w:val="both"/>
              <w:rPr>
                <w:rFonts w:ascii="Arial" w:eastAsiaTheme="minorEastAsia" w:hAnsi="Arial" w:cs="Arial"/>
                <w:b/>
              </w:rPr>
            </w:pPr>
          </w:p>
        </w:tc>
      </w:tr>
    </w:tbl>
    <w:p w14:paraId="59E2CBAA"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6CAC1751" w14:textId="77777777"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14:paraId="2107611C"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33252B31"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33F6BD3C"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4B70A119" w14:textId="77777777" w:rsidTr="003201ED">
        <w:tc>
          <w:tcPr>
            <w:tcW w:w="9016" w:type="dxa"/>
            <w:shd w:val="clear" w:color="auto" w:fill="E7E6E6" w:themeFill="background2"/>
          </w:tcPr>
          <w:p w14:paraId="1BC676BF" w14:textId="794EE446" w:rsidR="004F4AA6" w:rsidRPr="00F704E7" w:rsidRDefault="004F4AA6" w:rsidP="004F4AA6">
            <w:pPr>
              <w:autoSpaceDE w:val="0"/>
              <w:autoSpaceDN w:val="0"/>
              <w:adjustRightInd w:val="0"/>
              <w:contextualSpacing/>
              <w:jc w:val="both"/>
              <w:rPr>
                <w:rFonts w:ascii="Arial" w:eastAsiaTheme="minorEastAsia" w:hAnsi="Arial" w:cs="Arial"/>
              </w:rPr>
            </w:pPr>
          </w:p>
          <w:p w14:paraId="27C64FF6" w14:textId="77777777" w:rsidR="0088352A" w:rsidRPr="00F704E7" w:rsidRDefault="0088352A" w:rsidP="001506F3">
            <w:pPr>
              <w:autoSpaceDE w:val="0"/>
              <w:autoSpaceDN w:val="0"/>
              <w:adjustRightInd w:val="0"/>
              <w:contextualSpacing/>
              <w:rPr>
                <w:rFonts w:ascii="TimesNewRomanPSMT" w:hAnsi="TimesNewRomanPSMT" w:cs="TimesNewRomanPSMT"/>
              </w:rPr>
            </w:pPr>
          </w:p>
          <w:p w14:paraId="7DF64A49"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naíonraí, </w:t>
            </w:r>
          </w:p>
          <w:p w14:paraId="57A84055" w14:textId="50C40F7F" w:rsidR="0088352A" w:rsidRPr="00F704E7" w:rsidRDefault="0088352A" w:rsidP="00D555DE">
            <w:pPr>
              <w:autoSpaceDE w:val="0"/>
              <w:autoSpaceDN w:val="0"/>
              <w:adjustRightInd w:val="0"/>
              <w:ind w:left="720"/>
              <w:contextualSpacing/>
              <w:rPr>
                <w:rFonts w:ascii="TimesNewRomanPSMT" w:hAnsi="TimesNewRomanPSMT" w:cs="TimesNewRomanPSMT"/>
                <w:color w:val="C00000"/>
              </w:rPr>
            </w:pPr>
          </w:p>
          <w:p w14:paraId="6CB8D3B8" w14:textId="77777777" w:rsidR="0088352A" w:rsidRPr="00F704E7" w:rsidRDefault="0088352A" w:rsidP="0088352A">
            <w:pPr>
              <w:autoSpaceDE w:val="0"/>
              <w:autoSpaceDN w:val="0"/>
              <w:adjustRightInd w:val="0"/>
              <w:ind w:left="720"/>
              <w:rPr>
                <w:rFonts w:ascii="TimesNewRomanPSMT" w:hAnsi="TimesNewRomanPSMT" w:cs="TimesNewRomanPSMT"/>
              </w:rPr>
            </w:pPr>
          </w:p>
          <w:p w14:paraId="099F27B1"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lastRenderedPageBreak/>
              <w:t xml:space="preserve">the payment of fees or contributions (howsoever described) to the school; </w:t>
            </w:r>
          </w:p>
          <w:p w14:paraId="39C26FDE" w14:textId="3FCA4053" w:rsidR="0088352A" w:rsidRPr="00F704E7" w:rsidRDefault="0088352A" w:rsidP="00D555DE">
            <w:pPr>
              <w:autoSpaceDE w:val="0"/>
              <w:autoSpaceDN w:val="0"/>
              <w:adjustRightInd w:val="0"/>
              <w:contextualSpacing/>
              <w:rPr>
                <w:rFonts w:ascii="TimesNewRomanPSMT" w:hAnsi="TimesNewRomanPSMT" w:cs="TimesNewRomanPSMT"/>
                <w:color w:val="C00000"/>
              </w:rPr>
            </w:pPr>
          </w:p>
          <w:p w14:paraId="734A64D2"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080ACFF1"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67FC7D47" w14:textId="7293CCD2" w:rsidR="0088352A" w:rsidRPr="00D555DE" w:rsidRDefault="0088352A" w:rsidP="00D555DE">
            <w:pPr>
              <w:autoSpaceDE w:val="0"/>
              <w:autoSpaceDN w:val="0"/>
              <w:adjustRightInd w:val="0"/>
              <w:ind w:left="360"/>
              <w:contextualSpacing/>
              <w:rPr>
                <w:rFonts w:ascii="TimesNewRomanPSMT" w:hAnsi="TimesNewRomanPSMT" w:cs="TimesNewRomanPSMT"/>
                <w:color w:val="C00000"/>
              </w:rPr>
            </w:pPr>
          </w:p>
          <w:p w14:paraId="5C5EF6D1"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422F8A97"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34E49474"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258F7EA9" w14:textId="0BDEE40C" w:rsidR="0088352A" w:rsidRPr="00D555DE" w:rsidRDefault="0088352A" w:rsidP="00D555DE">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0CFAE4C7" w14:textId="77777777" w:rsidR="0088352A" w:rsidRPr="00F704E7" w:rsidRDefault="0088352A" w:rsidP="0088352A">
            <w:pPr>
              <w:ind w:left="720"/>
              <w:contextualSpacing/>
              <w:rPr>
                <w:rFonts w:ascii="TimesNewRomanPSMT" w:hAnsi="TimesNewRomanPSMT" w:cs="TimesNewRomanPSMT"/>
                <w:color w:val="C00000"/>
              </w:rPr>
            </w:pPr>
          </w:p>
          <w:p w14:paraId="7B2DA848" w14:textId="77777777" w:rsidR="00B26C4A" w:rsidRPr="007D439B" w:rsidRDefault="00B26C4A" w:rsidP="00B26C4A">
            <w:pPr>
              <w:numPr>
                <w:ilvl w:val="0"/>
                <w:numId w:val="19"/>
              </w:numPr>
              <w:autoSpaceDE w:val="0"/>
              <w:autoSpaceDN w:val="0"/>
              <w:adjustRightInd w:val="0"/>
              <w:contextualSpacing/>
              <w:rPr>
                <w:rFonts w:ascii="TimesNewRomanPSMT" w:hAnsi="TimesNewRomanPSMT" w:cs="TimesNewRomanPSMT"/>
              </w:rPr>
            </w:pPr>
            <w:r w:rsidRPr="007D439B">
              <w:rPr>
                <w:rFonts w:ascii="TimesNewRomanPSMT" w:hAnsi="TimesNewRomanPSMT" w:cs="TimesNewRomanPSMT"/>
              </w:rPr>
              <w:t>a student’s connection to the school by virtue of a member of his or her family attending or having previously attended the school;</w:t>
            </w:r>
          </w:p>
          <w:p w14:paraId="219DC2C7" w14:textId="77777777" w:rsidR="00B26C4A" w:rsidRPr="007D439B" w:rsidRDefault="00B26C4A" w:rsidP="00B26C4A">
            <w:pPr>
              <w:autoSpaceDE w:val="0"/>
              <w:autoSpaceDN w:val="0"/>
              <w:adjustRightInd w:val="0"/>
              <w:ind w:left="720"/>
              <w:contextualSpacing/>
              <w:rPr>
                <w:rFonts w:ascii="Arial" w:hAnsi="Arial" w:cs="Arial"/>
              </w:rPr>
            </w:pPr>
            <w:r w:rsidRPr="007D439B">
              <w:rPr>
                <w:rFonts w:ascii="Arial" w:hAnsi="Arial" w:cs="Arial"/>
              </w:rPr>
              <w:t xml:space="preserve">(other than, in the case of the school wishing to include a selection criteria based on (1) siblings of a student attending or having attended the school and/or (2) parents or grandparents of a student having attended the school. </w:t>
            </w:r>
          </w:p>
          <w:p w14:paraId="3C460012" w14:textId="77777777" w:rsidR="00B26C4A" w:rsidRPr="007D439B" w:rsidRDefault="00B26C4A" w:rsidP="00B26C4A">
            <w:pPr>
              <w:autoSpaceDE w:val="0"/>
              <w:autoSpaceDN w:val="0"/>
              <w:adjustRightInd w:val="0"/>
              <w:ind w:left="720"/>
              <w:contextualSpacing/>
              <w:rPr>
                <w:rFonts w:ascii="Arial" w:hAnsi="Arial" w:cs="Arial"/>
              </w:rPr>
            </w:pPr>
          </w:p>
          <w:p w14:paraId="647D79B8" w14:textId="77777777" w:rsidR="00B26C4A" w:rsidRPr="007D439B" w:rsidRDefault="00B26C4A" w:rsidP="00B26C4A">
            <w:pPr>
              <w:autoSpaceDE w:val="0"/>
              <w:autoSpaceDN w:val="0"/>
              <w:adjustRightInd w:val="0"/>
              <w:ind w:left="720"/>
              <w:contextualSpacing/>
              <w:rPr>
                <w:rFonts w:ascii="TimesNewRomanPSMT" w:hAnsi="TimesNewRomanPSMT" w:cs="TimesNewRomanPSMT"/>
              </w:rPr>
            </w:pPr>
            <w:r w:rsidRPr="007D439B">
              <w:rPr>
                <w:rFonts w:ascii="Arial" w:hAnsi="Arial" w:cs="Arial"/>
              </w:rPr>
              <w:t>In relation to (2) parents and grandparents having attended, a school may only apply this criteria to a maximum of 25% of the available spaces as set out in the school’s annual admission notice).</w:t>
            </w:r>
          </w:p>
          <w:p w14:paraId="10274F6F" w14:textId="11131E9B" w:rsidR="0088352A" w:rsidRPr="00F704E7" w:rsidRDefault="0088352A" w:rsidP="00B26C4A">
            <w:pPr>
              <w:autoSpaceDE w:val="0"/>
              <w:autoSpaceDN w:val="0"/>
              <w:adjustRightInd w:val="0"/>
              <w:ind w:left="720"/>
              <w:contextualSpacing/>
              <w:rPr>
                <w:rFonts w:ascii="TimesNewRomanPSMT" w:hAnsi="TimesNewRomanPSMT" w:cs="TimesNewRomanPSMT"/>
              </w:rPr>
            </w:pPr>
          </w:p>
          <w:p w14:paraId="25FEC2C3" w14:textId="77777777" w:rsidR="0088352A" w:rsidRPr="00F704E7" w:rsidRDefault="0088352A" w:rsidP="0088352A">
            <w:pPr>
              <w:ind w:left="720"/>
              <w:contextualSpacing/>
              <w:rPr>
                <w:rFonts w:ascii="TimesNewRomanPSMT" w:hAnsi="TimesNewRomanPSMT" w:cs="TimesNewRomanPSMT"/>
              </w:rPr>
            </w:pPr>
          </w:p>
          <w:p w14:paraId="39826B09"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5B511AF3" w14:textId="77777777" w:rsidR="0088352A" w:rsidRPr="00F704E7" w:rsidRDefault="0088352A" w:rsidP="0088352A">
            <w:pPr>
              <w:autoSpaceDE w:val="0"/>
              <w:autoSpaceDN w:val="0"/>
              <w:adjustRightInd w:val="0"/>
              <w:rPr>
                <w:rFonts w:ascii="TimesNewRomanPSMT" w:hAnsi="TimesNewRomanPSMT" w:cs="TimesNewRomanPSMT"/>
                <w:color w:val="FF0000"/>
              </w:rPr>
            </w:pPr>
          </w:p>
          <w:p w14:paraId="5183BE95" w14:textId="77777777"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46333FF5" w14:textId="77777777"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14:paraId="37296E13" w14:textId="77777777" w:rsidR="00FB3597" w:rsidRPr="003201ED" w:rsidRDefault="00FB3597" w:rsidP="00AE7E94">
            <w:pPr>
              <w:autoSpaceDE w:val="0"/>
              <w:autoSpaceDN w:val="0"/>
              <w:adjustRightInd w:val="0"/>
              <w:ind w:left="720"/>
              <w:rPr>
                <w:rFonts w:ascii="Arial" w:hAnsi="Arial" w:cs="Arial"/>
                <w:color w:val="FF0000"/>
              </w:rPr>
            </w:pPr>
          </w:p>
        </w:tc>
      </w:tr>
    </w:tbl>
    <w:p w14:paraId="3AE11FE3"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69911F34"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14:paraId="7F6702A0" w14:textId="77777777" w:rsidR="00406BE7" w:rsidRPr="003201ED" w:rsidRDefault="00406BE7" w:rsidP="00406BE7">
      <w:pPr>
        <w:pStyle w:val="ListParagraph"/>
        <w:spacing w:after="0" w:line="240" w:lineRule="auto"/>
        <w:jc w:val="both"/>
        <w:rPr>
          <w:rFonts w:ascii="Arial" w:eastAsiaTheme="minorEastAsia" w:hAnsi="Arial" w:cs="Arial"/>
          <w:b/>
        </w:rPr>
      </w:pPr>
    </w:p>
    <w:p w14:paraId="2DDCB42E" w14:textId="63017886"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D555DE">
        <w:rPr>
          <w:rFonts w:ascii="Arial" w:eastAsiaTheme="minorEastAsia" w:hAnsi="Arial" w:cs="Arial"/>
        </w:rPr>
        <w:t>the Divine Word NS</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06F90C86"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1B6232EB" w14:textId="636CD3E9"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p>
    <w:p w14:paraId="21482ABA"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689BF4BD" w14:textId="77777777" w:rsidR="00D3482E" w:rsidRPr="003201ED" w:rsidRDefault="00D3482E" w:rsidP="00E47AF1">
      <w:pPr>
        <w:pStyle w:val="ListParagraph"/>
        <w:spacing w:after="0" w:line="240" w:lineRule="auto"/>
        <w:ind w:left="426"/>
        <w:rPr>
          <w:rFonts w:ascii="Arial" w:eastAsiaTheme="minorEastAsia" w:hAnsi="Arial" w:cs="Arial"/>
        </w:rPr>
      </w:pPr>
    </w:p>
    <w:p w14:paraId="4208E854"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6AC5A70B" w14:textId="77777777" w:rsidR="007E7E26" w:rsidRPr="003201ED" w:rsidRDefault="007E7E26" w:rsidP="00E47AF1">
      <w:pPr>
        <w:pStyle w:val="ListParagraph"/>
        <w:spacing w:after="0" w:line="240" w:lineRule="auto"/>
        <w:ind w:left="426"/>
        <w:rPr>
          <w:rFonts w:ascii="Arial" w:eastAsiaTheme="minorEastAsia" w:hAnsi="Arial" w:cs="Arial"/>
        </w:rPr>
      </w:pPr>
    </w:p>
    <w:p w14:paraId="3BA64A9B"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7588EEA7" w14:textId="77777777" w:rsidR="005E4A3E" w:rsidRPr="003201ED" w:rsidRDefault="005E4A3E" w:rsidP="00E47AF1">
      <w:pPr>
        <w:spacing w:after="0" w:line="240" w:lineRule="auto"/>
        <w:rPr>
          <w:rFonts w:ascii="Arial" w:eastAsiaTheme="minorEastAsia" w:hAnsi="Arial" w:cs="Arial"/>
          <w:b/>
        </w:rPr>
      </w:pPr>
    </w:p>
    <w:p w14:paraId="21386E69" w14:textId="77777777"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0CF081CC"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01B025D0"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5DA7409A"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74663BF2"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lastRenderedPageBreak/>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1116A841"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2D418A79"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466A1B06"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6F9B9190"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3E2C4017"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4" w:name="_Acceptance_of_an"/>
      <w:bookmarkEnd w:id="4"/>
      <w:r w:rsidRPr="00103809">
        <w:rPr>
          <w:rFonts w:ascii="Arial" w:eastAsiaTheme="minorEastAsia" w:hAnsi="Arial" w:cs="Arial"/>
          <w:b/>
          <w:color w:val="385623" w:themeColor="accent6" w:themeShade="80"/>
          <w:sz w:val="24"/>
          <w:szCs w:val="24"/>
        </w:rPr>
        <w:t xml:space="preserve"> </w:t>
      </w:r>
      <w:bookmarkStart w:id="5" w:name="_Ref31796919"/>
      <w:r w:rsidRPr="00103809">
        <w:rPr>
          <w:rFonts w:ascii="Arial" w:eastAsiaTheme="minorEastAsia" w:hAnsi="Arial" w:cs="Arial"/>
          <w:b/>
          <w:color w:val="385623" w:themeColor="accent6" w:themeShade="80"/>
          <w:sz w:val="24"/>
          <w:szCs w:val="24"/>
        </w:rPr>
        <w:t>Acceptance of an offer of a place by an applicant</w:t>
      </w:r>
      <w:bookmarkEnd w:id="5"/>
    </w:p>
    <w:p w14:paraId="42A39915"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19349598" w14:textId="242A8CEC"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r w:rsidR="00D555DE">
        <w:rPr>
          <w:rFonts w:ascii="Arial" w:eastAsiaTheme="minorEastAsia" w:hAnsi="Arial" w:cs="Arial"/>
        </w:rPr>
        <w:t>the Divine Word NS</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115BAF54"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0561EB75"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189294FD" w14:textId="77777777" w:rsidR="00764262" w:rsidRDefault="00764262" w:rsidP="00406BE7">
      <w:pPr>
        <w:autoSpaceDE w:val="0"/>
        <w:autoSpaceDN w:val="0"/>
        <w:adjustRightInd w:val="0"/>
        <w:spacing w:after="0" w:line="240" w:lineRule="auto"/>
        <w:rPr>
          <w:rFonts w:ascii="Arial" w:eastAsiaTheme="minorEastAsia" w:hAnsi="Arial" w:cs="Arial"/>
        </w:rPr>
      </w:pPr>
    </w:p>
    <w:p w14:paraId="4A6A6B34"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6F9F73B1"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53264A48" w14:textId="77777777"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7EFC8518"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388ADADC" w14:textId="0F47C123"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C715B6">
        <w:rPr>
          <w:rFonts w:ascii="Arial" w:eastAsiaTheme="minorEastAsia" w:hAnsi="Arial" w:cs="Arial"/>
        </w:rPr>
        <w:t>the Divine Word NS</w:t>
      </w:r>
      <w:r w:rsidRPr="003201ED">
        <w:rPr>
          <w:rFonts w:ascii="Arial" w:eastAsiaTheme="minorEastAsia" w:hAnsi="Arial" w:cs="Arial"/>
        </w:rPr>
        <w:t xml:space="preserve"> where—</w:t>
      </w:r>
    </w:p>
    <w:p w14:paraId="41FB0E8D"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576A0EE3"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1ACA083D"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53AAC39B"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591EFB08"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14914710"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245FEC88" w14:textId="77777777" w:rsidR="00121CB2" w:rsidRPr="001243D3" w:rsidRDefault="00121CB2" w:rsidP="003207E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14:paraId="0F01EE55"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5820ECF2"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022EF75B"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5ED3FFB3" w14:textId="77777777" w:rsidR="00CE4027" w:rsidRDefault="00CE4027" w:rsidP="00CE4027">
      <w:pPr>
        <w:spacing w:after="0" w:line="240" w:lineRule="auto"/>
        <w:jc w:val="both"/>
        <w:rPr>
          <w:rFonts w:ascii="Arial" w:eastAsiaTheme="minorEastAsia" w:hAnsi="Arial" w:cs="Arial"/>
        </w:rPr>
      </w:pPr>
    </w:p>
    <w:p w14:paraId="0605653A"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 an application for admission to the school has been received,</w:t>
      </w:r>
    </w:p>
    <w:p w14:paraId="18091B78" w14:textId="77777777" w:rsidR="00CE4027" w:rsidRDefault="00CE4027" w:rsidP="00CE4027">
      <w:pPr>
        <w:spacing w:after="0" w:line="240" w:lineRule="auto"/>
        <w:ind w:left="720"/>
        <w:jc w:val="both"/>
        <w:rPr>
          <w:rFonts w:ascii="Arial" w:eastAsiaTheme="minorEastAsia" w:hAnsi="Arial" w:cs="Arial"/>
        </w:rPr>
      </w:pPr>
    </w:p>
    <w:p w14:paraId="306F835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410D8129" w14:textId="77777777" w:rsidR="00CE4027" w:rsidRDefault="00CE4027" w:rsidP="00CE4027">
      <w:pPr>
        <w:spacing w:after="0" w:line="240" w:lineRule="auto"/>
        <w:ind w:left="720"/>
        <w:jc w:val="both"/>
        <w:rPr>
          <w:rFonts w:ascii="Arial" w:eastAsiaTheme="minorEastAsia" w:hAnsi="Arial" w:cs="Arial"/>
        </w:rPr>
      </w:pPr>
    </w:p>
    <w:p w14:paraId="3E20C75A"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0A8CB026" w14:textId="77777777" w:rsidR="00CE4027" w:rsidRDefault="00CE4027" w:rsidP="00CE4027">
      <w:pPr>
        <w:spacing w:after="0" w:line="240" w:lineRule="auto"/>
        <w:jc w:val="both"/>
        <w:rPr>
          <w:rFonts w:ascii="Arial" w:eastAsiaTheme="minorEastAsia" w:hAnsi="Arial" w:cs="Arial"/>
        </w:rPr>
      </w:pPr>
    </w:p>
    <w:p w14:paraId="524E5D39"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235B2F1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(i) the date on which an application for admission was received by the school;</w:t>
      </w:r>
    </w:p>
    <w:p w14:paraId="7C2B82D0" w14:textId="77777777" w:rsidR="00CE4027" w:rsidRDefault="00CE4027" w:rsidP="00CE4027">
      <w:pPr>
        <w:spacing w:after="0" w:line="240" w:lineRule="auto"/>
        <w:ind w:left="720"/>
        <w:jc w:val="both"/>
        <w:rPr>
          <w:rFonts w:ascii="Arial" w:eastAsiaTheme="minorEastAsia" w:hAnsi="Arial" w:cs="Arial"/>
        </w:rPr>
      </w:pPr>
    </w:p>
    <w:p w14:paraId="2C465B80"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lastRenderedPageBreak/>
        <w:t>(ii) the date on which an offer of admission was made by the school;</w:t>
      </w:r>
    </w:p>
    <w:p w14:paraId="223113BF" w14:textId="77777777" w:rsidR="00CE4027" w:rsidRDefault="00CE4027" w:rsidP="00CE4027">
      <w:pPr>
        <w:spacing w:after="0" w:line="240" w:lineRule="auto"/>
        <w:ind w:left="720"/>
        <w:jc w:val="both"/>
        <w:rPr>
          <w:rFonts w:ascii="Arial" w:eastAsiaTheme="minorEastAsia" w:hAnsi="Arial" w:cs="Arial"/>
        </w:rPr>
      </w:pPr>
    </w:p>
    <w:p w14:paraId="4FCF3C7C"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14:paraId="5C50406E" w14:textId="77777777" w:rsidR="00CE4027" w:rsidRDefault="00CE4027" w:rsidP="00CE4027">
      <w:pPr>
        <w:spacing w:after="0" w:line="240" w:lineRule="auto"/>
        <w:ind w:left="720"/>
        <w:jc w:val="both"/>
        <w:rPr>
          <w:rFonts w:ascii="Arial" w:eastAsiaTheme="minorEastAsia" w:hAnsi="Arial" w:cs="Arial"/>
        </w:rPr>
      </w:pPr>
    </w:p>
    <w:p w14:paraId="0DC49E92"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4B03FC03" w14:textId="77777777" w:rsidR="00E47AF1" w:rsidRPr="00E47AF1" w:rsidRDefault="00E47AF1" w:rsidP="00E47AF1"/>
    <w:p w14:paraId="72E7E909" w14:textId="77777777"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45E3F854"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55BA844F" w14:textId="0E0387E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B26C4A">
        <w:rPr>
          <w:rFonts w:ascii="Arial" w:eastAsiaTheme="minorEastAsia" w:hAnsi="Arial" w:cs="Arial"/>
        </w:rPr>
        <w:t>the Divine Word NS</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6F72A3B6"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1BFF753B" w14:textId="5E7054C4"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C715B6">
        <w:rPr>
          <w:rFonts w:ascii="Arial" w:eastAsiaTheme="minorEastAsia" w:hAnsi="Arial" w:cs="Arial"/>
        </w:rPr>
        <w:t>the Divine Word NS</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0951F41E" w14:textId="77777777" w:rsidR="00B8368C" w:rsidRDefault="00B8368C" w:rsidP="005E4A3E">
      <w:pPr>
        <w:autoSpaceDE w:val="0"/>
        <w:autoSpaceDN w:val="0"/>
        <w:adjustRightInd w:val="0"/>
        <w:spacing w:after="0" w:line="240" w:lineRule="auto"/>
        <w:rPr>
          <w:rFonts w:ascii="Arial" w:eastAsiaTheme="minorEastAsia" w:hAnsi="Arial" w:cs="Arial"/>
        </w:rPr>
      </w:pPr>
    </w:p>
    <w:p w14:paraId="32411281" w14:textId="5E4E9FB6"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056FAFF1"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28BD5232"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02071100"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6423CF64" w14:textId="77777777" w:rsidR="00331D27" w:rsidRDefault="00331D27" w:rsidP="00331D27">
      <w:pPr>
        <w:spacing w:after="0" w:line="240" w:lineRule="auto"/>
        <w:ind w:left="1080"/>
        <w:rPr>
          <w:rFonts w:ascii="Arial" w:eastAsiaTheme="minorEastAsia" w:hAnsi="Arial" w:cs="Arial"/>
        </w:rPr>
      </w:pPr>
    </w:p>
    <w:p w14:paraId="4CD8177B" w14:textId="77777777" w:rsidR="00331D27" w:rsidRPr="001243D3" w:rsidRDefault="00331D27" w:rsidP="00F10754">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14:paraId="1909A699"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2248F80D"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6460D49A" w14:textId="77777777" w:rsidR="00F156E8" w:rsidRDefault="00F156E8" w:rsidP="00322FEE">
      <w:pPr>
        <w:spacing w:after="0" w:line="240" w:lineRule="auto"/>
        <w:rPr>
          <w:rFonts w:ascii="Arial" w:hAnsi="Arial" w:cs="Arial"/>
        </w:rPr>
      </w:pPr>
    </w:p>
    <w:p w14:paraId="71C8F587" w14:textId="77777777"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4580373A" w14:textId="77777777" w:rsidR="00F156E8" w:rsidRPr="00F156E8" w:rsidRDefault="00F156E8" w:rsidP="00322FEE">
      <w:pPr>
        <w:spacing w:after="0" w:line="240" w:lineRule="auto"/>
        <w:rPr>
          <w:rFonts w:ascii="Arial" w:eastAsiaTheme="minorEastAsia" w:hAnsi="Arial" w:cs="Arial"/>
          <w:strike/>
        </w:rPr>
      </w:pPr>
    </w:p>
    <w:p w14:paraId="62D37739" w14:textId="77777777" w:rsidR="00E47AF1" w:rsidRDefault="00E47AF1" w:rsidP="00322FEE">
      <w:pPr>
        <w:spacing w:after="0" w:line="240" w:lineRule="auto"/>
        <w:rPr>
          <w:rFonts w:ascii="Arial" w:eastAsiaTheme="minorEastAsia" w:hAnsi="Arial" w:cs="Arial"/>
          <w:strike/>
        </w:rPr>
      </w:pPr>
    </w:p>
    <w:p w14:paraId="6591A6AA" w14:textId="77777777"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6" w:name="_Procedures_for_admission"/>
      <w:bookmarkStart w:id="7" w:name="_Ref31796632"/>
      <w:bookmarkEnd w:id="6"/>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7"/>
    </w:p>
    <w:p w14:paraId="1FB3A33F"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3ED58D67" w14:textId="77777777" w:rsidTr="00912E5D">
        <w:trPr>
          <w:trHeight w:val="1937"/>
        </w:trPr>
        <w:tc>
          <w:tcPr>
            <w:tcW w:w="9016" w:type="dxa"/>
            <w:shd w:val="clear" w:color="auto" w:fill="E7E6E6" w:themeFill="background2"/>
          </w:tcPr>
          <w:p w14:paraId="498A7969" w14:textId="6E923527" w:rsidR="00E47AF1"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7A0E1459" w14:textId="092F8BDA" w:rsidR="009417BF" w:rsidRDefault="009417BF" w:rsidP="00912E5D">
            <w:pPr>
              <w:autoSpaceDE w:val="0"/>
              <w:autoSpaceDN w:val="0"/>
              <w:adjustRightInd w:val="0"/>
              <w:rPr>
                <w:rFonts w:ascii="Arial" w:eastAsiaTheme="minorEastAsia" w:hAnsi="Arial" w:cs="Arial"/>
              </w:rPr>
            </w:pPr>
          </w:p>
          <w:p w14:paraId="184D9B5D" w14:textId="0DD0E3D6" w:rsidR="009417BF" w:rsidRPr="000718BD" w:rsidRDefault="000718BD" w:rsidP="00912E5D">
            <w:pPr>
              <w:autoSpaceDE w:val="0"/>
              <w:autoSpaceDN w:val="0"/>
              <w:adjustRightInd w:val="0"/>
              <w:rPr>
                <w:rFonts w:ascii="Arial" w:eastAsiaTheme="minorEastAsia" w:hAnsi="Arial" w:cs="Arial"/>
              </w:rPr>
            </w:pPr>
            <w:r w:rsidRPr="000718BD">
              <w:rPr>
                <w:rFonts w:ascii="Arial" w:eastAsiaTheme="minorEastAsia" w:hAnsi="Arial" w:cs="Arial"/>
              </w:rPr>
              <w:t>Subject to there being places available in the relevant classes:</w:t>
            </w:r>
          </w:p>
          <w:p w14:paraId="11A9EC29" w14:textId="280EE510" w:rsidR="00E47AF1" w:rsidRPr="00B8368C" w:rsidRDefault="000718BD" w:rsidP="00B8368C">
            <w:pPr>
              <w:autoSpaceDE w:val="0"/>
              <w:autoSpaceDN w:val="0"/>
              <w:adjustRightInd w:val="0"/>
              <w:rPr>
                <w:rFonts w:ascii="Arial" w:eastAsiaTheme="minorEastAsia" w:hAnsi="Arial" w:cs="Arial"/>
              </w:rPr>
            </w:pPr>
            <w:r w:rsidRPr="000718BD">
              <w:rPr>
                <w:rFonts w:ascii="Arial" w:eastAsiaTheme="minorEastAsia" w:hAnsi="Arial" w:cs="Arial"/>
              </w:rPr>
              <w:t>-on basis of order of application</w:t>
            </w:r>
            <w:r>
              <w:rPr>
                <w:rFonts w:ascii="Arial" w:eastAsiaTheme="minorEastAsia" w:hAnsi="Arial" w:cs="Arial"/>
              </w:rPr>
              <w:t xml:space="preserve"> </w:t>
            </w:r>
          </w:p>
        </w:tc>
      </w:tr>
    </w:tbl>
    <w:p w14:paraId="219E7E37"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585CB6A1"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52D017E2" w14:textId="77777777" w:rsidTr="00912E5D">
        <w:tc>
          <w:tcPr>
            <w:tcW w:w="9021" w:type="dxa"/>
            <w:shd w:val="clear" w:color="auto" w:fill="E7E6E6" w:themeFill="background2"/>
          </w:tcPr>
          <w:p w14:paraId="77D73698" w14:textId="5A4CED04"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446E3E"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14:paraId="16566BF1" w14:textId="77777777" w:rsidR="00E47AF1" w:rsidRPr="003201ED" w:rsidRDefault="00E47AF1" w:rsidP="00912E5D">
            <w:pPr>
              <w:autoSpaceDE w:val="0"/>
              <w:autoSpaceDN w:val="0"/>
              <w:adjustRightInd w:val="0"/>
              <w:rPr>
                <w:rFonts w:ascii="Arial" w:eastAsiaTheme="minorEastAsia" w:hAnsi="Arial" w:cs="Arial"/>
              </w:rPr>
            </w:pPr>
          </w:p>
          <w:p w14:paraId="0C77C6CF" w14:textId="77777777" w:rsidR="00E47AF1" w:rsidRPr="003201ED" w:rsidRDefault="00E47AF1" w:rsidP="00912E5D">
            <w:pPr>
              <w:autoSpaceDE w:val="0"/>
              <w:autoSpaceDN w:val="0"/>
              <w:adjustRightInd w:val="0"/>
              <w:rPr>
                <w:rFonts w:ascii="Arial" w:eastAsiaTheme="minorEastAsia" w:hAnsi="Arial" w:cs="Arial"/>
              </w:rPr>
            </w:pPr>
          </w:p>
          <w:p w14:paraId="6A12A6E6" w14:textId="77777777" w:rsidR="00E47AF1" w:rsidRPr="003201ED" w:rsidRDefault="00E47AF1" w:rsidP="00912E5D">
            <w:pPr>
              <w:autoSpaceDE w:val="0"/>
              <w:autoSpaceDN w:val="0"/>
              <w:adjustRightInd w:val="0"/>
              <w:rPr>
                <w:rFonts w:ascii="Arial" w:eastAsiaTheme="minorEastAsia" w:hAnsi="Arial" w:cs="Arial"/>
              </w:rPr>
            </w:pPr>
          </w:p>
          <w:p w14:paraId="6899AC21" w14:textId="5E765933" w:rsidR="00E47AF1" w:rsidRDefault="000718BD" w:rsidP="00912E5D">
            <w:pPr>
              <w:autoSpaceDE w:val="0"/>
              <w:autoSpaceDN w:val="0"/>
              <w:adjustRightInd w:val="0"/>
              <w:rPr>
                <w:rFonts w:ascii="Arial" w:eastAsiaTheme="minorEastAsia" w:hAnsi="Arial" w:cs="Arial"/>
              </w:rPr>
            </w:pPr>
            <w:r w:rsidRPr="000718BD">
              <w:rPr>
                <w:rFonts w:ascii="Arial" w:eastAsiaTheme="minorEastAsia" w:hAnsi="Arial" w:cs="Arial"/>
              </w:rPr>
              <w:t>Priority to order of applications subject to places available</w:t>
            </w:r>
            <w:r w:rsidR="00E66267">
              <w:rPr>
                <w:rFonts w:ascii="Arial" w:eastAsiaTheme="minorEastAsia" w:hAnsi="Arial" w:cs="Arial"/>
              </w:rPr>
              <w:t>.</w:t>
            </w:r>
          </w:p>
          <w:p w14:paraId="7D48D0D1" w14:textId="77777777" w:rsidR="00B8368C" w:rsidRDefault="00B8368C" w:rsidP="00912E5D">
            <w:pPr>
              <w:autoSpaceDE w:val="0"/>
              <w:autoSpaceDN w:val="0"/>
              <w:adjustRightInd w:val="0"/>
              <w:rPr>
                <w:rFonts w:ascii="Arial" w:eastAsiaTheme="minorEastAsia" w:hAnsi="Arial" w:cs="Arial"/>
              </w:rPr>
            </w:pPr>
          </w:p>
          <w:p w14:paraId="23C58836" w14:textId="614FBD7A" w:rsidR="00E66267" w:rsidRPr="003201ED" w:rsidRDefault="00E66267" w:rsidP="00912E5D">
            <w:pPr>
              <w:autoSpaceDE w:val="0"/>
              <w:autoSpaceDN w:val="0"/>
              <w:adjustRightInd w:val="0"/>
              <w:rPr>
                <w:rFonts w:ascii="Arial" w:eastAsiaTheme="minorEastAsia" w:hAnsi="Arial" w:cs="Arial"/>
              </w:rPr>
            </w:pPr>
            <w:r>
              <w:rPr>
                <w:rFonts w:ascii="Arial" w:eastAsiaTheme="minorEastAsia" w:hAnsi="Arial" w:cs="Arial"/>
              </w:rPr>
              <w:t>Applicants must inform the school office of their continued expression of interest in a place in the Divine Word NS by 2.30pm on the second Wednesday in June prior to the commencement of each school year for classes Snr Inf to 6</w:t>
            </w:r>
            <w:r w:rsidRPr="00E66267">
              <w:rPr>
                <w:rFonts w:ascii="Arial" w:eastAsiaTheme="minorEastAsia" w:hAnsi="Arial" w:cs="Arial"/>
                <w:vertAlign w:val="superscript"/>
              </w:rPr>
              <w:t>th</w:t>
            </w:r>
            <w:r>
              <w:rPr>
                <w:rFonts w:ascii="Arial" w:eastAsiaTheme="minorEastAsia" w:hAnsi="Arial" w:cs="Arial"/>
              </w:rPr>
              <w:t>.</w:t>
            </w:r>
          </w:p>
          <w:p w14:paraId="6A6D6160" w14:textId="77777777" w:rsidR="00E47AF1" w:rsidRPr="003201ED" w:rsidRDefault="00E47AF1" w:rsidP="00912E5D">
            <w:pPr>
              <w:autoSpaceDE w:val="0"/>
              <w:autoSpaceDN w:val="0"/>
              <w:adjustRightInd w:val="0"/>
              <w:rPr>
                <w:rFonts w:ascii="Arial" w:eastAsiaTheme="minorEastAsia" w:hAnsi="Arial" w:cs="Arial"/>
              </w:rPr>
            </w:pPr>
          </w:p>
          <w:p w14:paraId="013D9597"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p w14:paraId="32A0830B"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tc>
      </w:tr>
    </w:tbl>
    <w:p w14:paraId="14312B1C"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3D4F7F7A"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2DDA4EE7"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8" w:name="_Declaration_in_relation"/>
      <w:bookmarkStart w:id="9" w:name="_Ref31796682"/>
      <w:bookmarkEnd w:id="8"/>
      <w:r w:rsidRPr="003207E9">
        <w:rPr>
          <w:rFonts w:ascii="Arial" w:eastAsiaTheme="minorEastAsia" w:hAnsi="Arial" w:cs="Arial"/>
          <w:b/>
          <w:color w:val="385623" w:themeColor="accent6" w:themeShade="80"/>
          <w:sz w:val="24"/>
          <w:szCs w:val="24"/>
        </w:rPr>
        <w:t>Declaration in relation to the non-charging of fees</w:t>
      </w:r>
      <w:bookmarkEnd w:id="9"/>
    </w:p>
    <w:p w14:paraId="2B11B6C1" w14:textId="77777777" w:rsidR="00A52939" w:rsidRDefault="00A52939" w:rsidP="00A52939">
      <w:pPr>
        <w:pStyle w:val="NoSpacing"/>
        <w:rPr>
          <w:rFonts w:ascii="Arial" w:eastAsiaTheme="minorEastAsia" w:hAnsi="Arial" w:cs="Arial"/>
        </w:rPr>
      </w:pPr>
    </w:p>
    <w:p w14:paraId="619CE4DA" w14:textId="77777777"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14:paraId="5B0457C2" w14:textId="77777777" w:rsidR="00A52939" w:rsidRPr="00A52939" w:rsidRDefault="00A52939" w:rsidP="00A52939">
      <w:pPr>
        <w:pStyle w:val="NoSpacing"/>
        <w:rPr>
          <w:i/>
        </w:rPr>
      </w:pPr>
    </w:p>
    <w:p w14:paraId="50A7A224" w14:textId="410C09F1"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r w:rsidR="00C715B6">
        <w:rPr>
          <w:rFonts w:ascii="Arial" w:eastAsiaTheme="minorEastAsia" w:hAnsi="Arial" w:cs="Arial"/>
        </w:rPr>
        <w:t>the Divine Word NS</w:t>
      </w:r>
      <w:r w:rsidRPr="003201ED">
        <w:rPr>
          <w:rFonts w:ascii="Arial" w:eastAsiaTheme="minorEastAsia" w:hAnsi="Arial" w:cs="Arial"/>
        </w:rPr>
        <w:t xml:space="preserve"> or any persons acting on its behalf will not charge fees for or seek payment or contributions (howsoever described) as a condition of-</w:t>
      </w:r>
    </w:p>
    <w:p w14:paraId="4A0411CC"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192BAD55"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3BA550C6" w14:textId="77777777" w:rsidR="008A090A" w:rsidRPr="003201ED" w:rsidRDefault="008A090A" w:rsidP="008A090A">
      <w:pPr>
        <w:spacing w:after="0" w:line="240" w:lineRule="auto"/>
        <w:jc w:val="both"/>
        <w:rPr>
          <w:rFonts w:ascii="Arial" w:eastAsiaTheme="minorEastAsia" w:hAnsi="Arial" w:cs="Arial"/>
        </w:rPr>
      </w:pPr>
    </w:p>
    <w:p w14:paraId="50188CED" w14:textId="77777777" w:rsidR="0099669A" w:rsidRPr="00EB6699" w:rsidRDefault="00E47AF1" w:rsidP="00EB6699">
      <w:pPr>
        <w:spacing w:line="240" w:lineRule="auto"/>
        <w:jc w:val="both"/>
        <w:rPr>
          <w:rFonts w:ascii="Arial" w:eastAsiaTheme="minorEastAsia" w:hAnsi="Arial" w:cs="Arial"/>
        </w:rPr>
      </w:pPr>
      <w:r w:rsidRPr="00E47AF1">
        <w:rPr>
          <w:rFonts w:ascii="Arial" w:eastAsia="Times New Roman" w:hAnsi="Arial" w:cs="Arial"/>
          <w:b/>
        </w:rPr>
        <w:t>Note:</w:t>
      </w:r>
      <w:r>
        <w:rPr>
          <w:rFonts w:ascii="Arial" w:eastAsia="Times New Roman" w:hAnsi="Arial" w:cs="Arial"/>
        </w:rPr>
        <w:t xml:space="preserve"> </w:t>
      </w:r>
      <w:r w:rsidR="00A52939" w:rsidRPr="00063252">
        <w:rPr>
          <w:rFonts w:ascii="Arial" w:eastAsia="Times New Roman" w:hAnsi="Arial" w:cs="Arial"/>
        </w:rPr>
        <w:t xml:space="preserve">Exceptions apply only </w:t>
      </w:r>
      <w:r w:rsidR="00A52939" w:rsidRPr="002A5A58">
        <w:rPr>
          <w:rFonts w:ascii="Arial" w:eastAsia="Times New Roman" w:hAnsi="Arial" w:cs="Arial"/>
        </w:rPr>
        <w:t>in relation to fee charging post primary schools, the boarding element in Boarding Schools and admission to post leaving cert or further education courses run by post-primary schools.</w:t>
      </w:r>
    </w:p>
    <w:p w14:paraId="58E3477F"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223AC674"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p w14:paraId="43DC1885"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6DA591FC" w14:textId="77777777"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14:paraId="03DE716D"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2FA2CC76" w14:textId="77777777" w:rsidTr="00F4042D">
        <w:tc>
          <w:tcPr>
            <w:tcW w:w="9016" w:type="dxa"/>
            <w:shd w:val="clear" w:color="auto" w:fill="E7E6E6" w:themeFill="background2"/>
          </w:tcPr>
          <w:p w14:paraId="07B22643"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58728CA3" w14:textId="77777777" w:rsidR="00F704E7" w:rsidRDefault="00F704E7" w:rsidP="00F704E7">
            <w:pPr>
              <w:autoSpaceDE w:val="0"/>
              <w:autoSpaceDN w:val="0"/>
              <w:adjustRightInd w:val="0"/>
              <w:rPr>
                <w:rFonts w:ascii="Arial" w:eastAsiaTheme="minorEastAsia" w:hAnsi="Arial" w:cs="Arial"/>
              </w:rPr>
            </w:pPr>
          </w:p>
          <w:p w14:paraId="3D8A412D" w14:textId="77777777" w:rsidR="00CE4027" w:rsidRDefault="00CE4027" w:rsidP="00F704E7">
            <w:pPr>
              <w:autoSpaceDE w:val="0"/>
              <w:autoSpaceDN w:val="0"/>
              <w:adjustRightInd w:val="0"/>
              <w:rPr>
                <w:rFonts w:ascii="Arial" w:eastAsiaTheme="minorEastAsia" w:hAnsi="Arial" w:cs="Arial"/>
              </w:rPr>
            </w:pPr>
            <w:r>
              <w:rPr>
                <w:rFonts w:ascii="Arial" w:eastAsiaTheme="minorEastAsia" w:hAnsi="Arial" w:cs="Arial"/>
              </w:rPr>
              <w:t>A written request should be made to the Principal of the school.  A meeting will then be arranged with the parent(s) or the student, as the case may be, to discuss how the request may be accommodated by the school.</w:t>
            </w:r>
          </w:p>
          <w:p w14:paraId="7BF32DC4" w14:textId="77777777" w:rsidR="00F704E7" w:rsidRDefault="00F704E7" w:rsidP="00F704E7">
            <w:pPr>
              <w:autoSpaceDE w:val="0"/>
              <w:autoSpaceDN w:val="0"/>
              <w:adjustRightInd w:val="0"/>
              <w:rPr>
                <w:rFonts w:ascii="Arial" w:eastAsiaTheme="minorEastAsia" w:hAnsi="Arial" w:cs="Arial"/>
              </w:rPr>
            </w:pPr>
          </w:p>
          <w:p w14:paraId="3B2FB0EA"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138AA156" w14:textId="77777777" w:rsidR="00406BE7" w:rsidRPr="001243D3"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bookmarkStart w:id="10" w:name="_Reviews/appeals"/>
      <w:bookmarkStart w:id="11" w:name="_Ref31796704"/>
      <w:bookmarkEnd w:id="10"/>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11"/>
    </w:p>
    <w:p w14:paraId="485C2B3F"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12F3E2E9"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3154C20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1BA3BDD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73B799C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659366F8"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62E225B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18CDAD5B" w14:textId="77777777" w:rsidR="00B37614" w:rsidRDefault="00B37614" w:rsidP="00B37614">
      <w:pPr>
        <w:pStyle w:val="NoSpacing"/>
      </w:pPr>
    </w:p>
    <w:p w14:paraId="258047AA" w14:textId="77777777" w:rsidR="002B09BE" w:rsidRDefault="002B09BE" w:rsidP="00B37614">
      <w:pPr>
        <w:pStyle w:val="NoSpacing"/>
      </w:pPr>
    </w:p>
    <w:p w14:paraId="454A02CC"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435A353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76B9129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14:paraId="350A215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60AEBAC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2A408E3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099D45C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718A9CAF" w14:textId="77777777" w:rsidR="002B7446"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2B7446" w:rsidRPr="00AD0B5E" w:rsidSect="006F132C">
      <w:footerReference w:type="default" r:id="rId12"/>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1FA30" w14:textId="77777777" w:rsidR="002B393C" w:rsidRDefault="002B393C" w:rsidP="00D8609E">
      <w:pPr>
        <w:spacing w:after="0" w:line="240" w:lineRule="auto"/>
      </w:pPr>
      <w:r>
        <w:separator/>
      </w:r>
    </w:p>
  </w:endnote>
  <w:endnote w:type="continuationSeparator" w:id="0">
    <w:p w14:paraId="584A6BA3" w14:textId="77777777" w:rsidR="002B393C" w:rsidRDefault="002B393C"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502780"/>
      <w:docPartObj>
        <w:docPartGallery w:val="Page Numbers (Bottom of Page)"/>
        <w:docPartUnique/>
      </w:docPartObj>
    </w:sdtPr>
    <w:sdtEndPr>
      <w:rPr>
        <w:noProof/>
      </w:rPr>
    </w:sdtEndPr>
    <w:sdtContent>
      <w:p w14:paraId="76992FA5" w14:textId="77777777" w:rsidR="00D8609E" w:rsidRDefault="00D8609E">
        <w:pPr>
          <w:pStyle w:val="Footer"/>
          <w:jc w:val="right"/>
        </w:pPr>
        <w:r>
          <w:fldChar w:fldCharType="begin"/>
        </w:r>
        <w:r>
          <w:instrText xml:space="preserve"> PAGE   \* MERGEFORMAT </w:instrText>
        </w:r>
        <w:r>
          <w:fldChar w:fldCharType="separate"/>
        </w:r>
        <w:r w:rsidR="006F132C">
          <w:rPr>
            <w:noProof/>
          </w:rPr>
          <w:t>1</w:t>
        </w:r>
        <w:r>
          <w:rPr>
            <w:noProof/>
          </w:rPr>
          <w:fldChar w:fldCharType="end"/>
        </w:r>
      </w:p>
    </w:sdtContent>
  </w:sdt>
  <w:p w14:paraId="6DC5C0DA"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C1E94" w14:textId="77777777" w:rsidR="002B393C" w:rsidRDefault="002B393C" w:rsidP="00D8609E">
      <w:pPr>
        <w:spacing w:after="0" w:line="240" w:lineRule="auto"/>
      </w:pPr>
      <w:r>
        <w:separator/>
      </w:r>
    </w:p>
  </w:footnote>
  <w:footnote w:type="continuationSeparator" w:id="0">
    <w:p w14:paraId="2F393BEA" w14:textId="77777777" w:rsidR="002B393C" w:rsidRDefault="002B393C"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55F3DE1"/>
    <w:multiLevelType w:val="hybridMultilevel"/>
    <w:tmpl w:val="FE0474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9"/>
  </w:num>
  <w:num w:numId="2">
    <w:abstractNumId w:val="25"/>
  </w:num>
  <w:num w:numId="3">
    <w:abstractNumId w:val="20"/>
  </w:num>
  <w:num w:numId="4">
    <w:abstractNumId w:val="3"/>
  </w:num>
  <w:num w:numId="5">
    <w:abstractNumId w:val="14"/>
  </w:num>
  <w:num w:numId="6">
    <w:abstractNumId w:val="19"/>
  </w:num>
  <w:num w:numId="7">
    <w:abstractNumId w:val="30"/>
  </w:num>
  <w:num w:numId="8">
    <w:abstractNumId w:val="8"/>
  </w:num>
  <w:num w:numId="9">
    <w:abstractNumId w:val="11"/>
  </w:num>
  <w:num w:numId="10">
    <w:abstractNumId w:val="17"/>
  </w:num>
  <w:num w:numId="11">
    <w:abstractNumId w:val="28"/>
  </w:num>
  <w:num w:numId="12">
    <w:abstractNumId w:val="1"/>
  </w:num>
  <w:num w:numId="13">
    <w:abstractNumId w:val="7"/>
  </w:num>
  <w:num w:numId="14">
    <w:abstractNumId w:val="2"/>
  </w:num>
  <w:num w:numId="15">
    <w:abstractNumId w:val="22"/>
  </w:num>
  <w:num w:numId="16">
    <w:abstractNumId w:val="16"/>
  </w:num>
  <w:num w:numId="17">
    <w:abstractNumId w:val="13"/>
  </w:num>
  <w:num w:numId="18">
    <w:abstractNumId w:val="15"/>
  </w:num>
  <w:num w:numId="19">
    <w:abstractNumId w:val="0"/>
  </w:num>
  <w:num w:numId="20">
    <w:abstractNumId w:val="6"/>
  </w:num>
  <w:num w:numId="21">
    <w:abstractNumId w:val="12"/>
  </w:num>
  <w:num w:numId="22">
    <w:abstractNumId w:val="9"/>
  </w:num>
  <w:num w:numId="23">
    <w:abstractNumId w:val="26"/>
  </w:num>
  <w:num w:numId="24">
    <w:abstractNumId w:val="5"/>
  </w:num>
  <w:num w:numId="25">
    <w:abstractNumId w:val="4"/>
  </w:num>
  <w:num w:numId="26">
    <w:abstractNumId w:val="23"/>
  </w:num>
  <w:num w:numId="27">
    <w:abstractNumId w:val="10"/>
  </w:num>
  <w:num w:numId="28">
    <w:abstractNumId w:val="27"/>
  </w:num>
  <w:num w:numId="29">
    <w:abstractNumId w:val="18"/>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4443A"/>
    <w:rsid w:val="000718BD"/>
    <w:rsid w:val="00091FF4"/>
    <w:rsid w:val="000B7779"/>
    <w:rsid w:val="000C3344"/>
    <w:rsid w:val="000F60D9"/>
    <w:rsid w:val="0010107F"/>
    <w:rsid w:val="00103809"/>
    <w:rsid w:val="00121CB2"/>
    <w:rsid w:val="001243D3"/>
    <w:rsid w:val="00140B66"/>
    <w:rsid w:val="001506F3"/>
    <w:rsid w:val="00153BDD"/>
    <w:rsid w:val="00176E00"/>
    <w:rsid w:val="00187259"/>
    <w:rsid w:val="001F35D0"/>
    <w:rsid w:val="001F69E3"/>
    <w:rsid w:val="00212DB7"/>
    <w:rsid w:val="0022569A"/>
    <w:rsid w:val="00242266"/>
    <w:rsid w:val="002604F2"/>
    <w:rsid w:val="00281905"/>
    <w:rsid w:val="00285D92"/>
    <w:rsid w:val="0029545D"/>
    <w:rsid w:val="002955C2"/>
    <w:rsid w:val="002A3283"/>
    <w:rsid w:val="002A5A58"/>
    <w:rsid w:val="002A75A2"/>
    <w:rsid w:val="002B09BE"/>
    <w:rsid w:val="002B393C"/>
    <w:rsid w:val="002B7446"/>
    <w:rsid w:val="002D49FE"/>
    <w:rsid w:val="003201ED"/>
    <w:rsid w:val="003207E9"/>
    <w:rsid w:val="00321C41"/>
    <w:rsid w:val="00322FEE"/>
    <w:rsid w:val="00326B68"/>
    <w:rsid w:val="00331D27"/>
    <w:rsid w:val="00353220"/>
    <w:rsid w:val="003547FC"/>
    <w:rsid w:val="00355203"/>
    <w:rsid w:val="00374405"/>
    <w:rsid w:val="003763CE"/>
    <w:rsid w:val="00383207"/>
    <w:rsid w:val="003857A6"/>
    <w:rsid w:val="00387361"/>
    <w:rsid w:val="003B0875"/>
    <w:rsid w:val="003B6D4E"/>
    <w:rsid w:val="003B6FA7"/>
    <w:rsid w:val="003D07DD"/>
    <w:rsid w:val="003D39A4"/>
    <w:rsid w:val="003E70AB"/>
    <w:rsid w:val="00406BE7"/>
    <w:rsid w:val="004208DF"/>
    <w:rsid w:val="00435AE7"/>
    <w:rsid w:val="00436C55"/>
    <w:rsid w:val="00446E3E"/>
    <w:rsid w:val="00481B24"/>
    <w:rsid w:val="004A2AC6"/>
    <w:rsid w:val="004B2EA4"/>
    <w:rsid w:val="004B73DA"/>
    <w:rsid w:val="004D4B14"/>
    <w:rsid w:val="004D5CDE"/>
    <w:rsid w:val="004E5691"/>
    <w:rsid w:val="004F4AA6"/>
    <w:rsid w:val="0052196A"/>
    <w:rsid w:val="005267A9"/>
    <w:rsid w:val="0054270B"/>
    <w:rsid w:val="005578B8"/>
    <w:rsid w:val="00566AE4"/>
    <w:rsid w:val="00567B36"/>
    <w:rsid w:val="00571FCC"/>
    <w:rsid w:val="005E0069"/>
    <w:rsid w:val="005E4A3E"/>
    <w:rsid w:val="005E7B6A"/>
    <w:rsid w:val="005F2964"/>
    <w:rsid w:val="005F73A2"/>
    <w:rsid w:val="005F777B"/>
    <w:rsid w:val="006053E8"/>
    <w:rsid w:val="00610153"/>
    <w:rsid w:val="00612092"/>
    <w:rsid w:val="00616C76"/>
    <w:rsid w:val="00622DA6"/>
    <w:rsid w:val="00641946"/>
    <w:rsid w:val="00643A64"/>
    <w:rsid w:val="00654A94"/>
    <w:rsid w:val="00655E70"/>
    <w:rsid w:val="006564ED"/>
    <w:rsid w:val="00674255"/>
    <w:rsid w:val="006772A0"/>
    <w:rsid w:val="006830EB"/>
    <w:rsid w:val="006A56BF"/>
    <w:rsid w:val="006B04DC"/>
    <w:rsid w:val="006C4814"/>
    <w:rsid w:val="006D2956"/>
    <w:rsid w:val="006E1561"/>
    <w:rsid w:val="006E2BF6"/>
    <w:rsid w:val="006F132C"/>
    <w:rsid w:val="00713FE9"/>
    <w:rsid w:val="007168B1"/>
    <w:rsid w:val="00736259"/>
    <w:rsid w:val="00742D69"/>
    <w:rsid w:val="007505E5"/>
    <w:rsid w:val="00762B44"/>
    <w:rsid w:val="00764262"/>
    <w:rsid w:val="00770807"/>
    <w:rsid w:val="00791C31"/>
    <w:rsid w:val="007E7E26"/>
    <w:rsid w:val="00805672"/>
    <w:rsid w:val="00832ADF"/>
    <w:rsid w:val="00845BDB"/>
    <w:rsid w:val="008535B2"/>
    <w:rsid w:val="0086044E"/>
    <w:rsid w:val="008660EF"/>
    <w:rsid w:val="008663F8"/>
    <w:rsid w:val="00866AC6"/>
    <w:rsid w:val="00874D4C"/>
    <w:rsid w:val="0088352A"/>
    <w:rsid w:val="00883B35"/>
    <w:rsid w:val="00884797"/>
    <w:rsid w:val="008A090A"/>
    <w:rsid w:val="008B3A25"/>
    <w:rsid w:val="008C0CB3"/>
    <w:rsid w:val="008C4C6A"/>
    <w:rsid w:val="008F3E14"/>
    <w:rsid w:val="00914167"/>
    <w:rsid w:val="009242A4"/>
    <w:rsid w:val="00927AE5"/>
    <w:rsid w:val="009417BF"/>
    <w:rsid w:val="0095602C"/>
    <w:rsid w:val="00982E02"/>
    <w:rsid w:val="00987EFD"/>
    <w:rsid w:val="0099669A"/>
    <w:rsid w:val="009B21F6"/>
    <w:rsid w:val="009B640D"/>
    <w:rsid w:val="00A13CF6"/>
    <w:rsid w:val="00A2174D"/>
    <w:rsid w:val="00A22884"/>
    <w:rsid w:val="00A23921"/>
    <w:rsid w:val="00A26514"/>
    <w:rsid w:val="00A359C8"/>
    <w:rsid w:val="00A52939"/>
    <w:rsid w:val="00A57D4F"/>
    <w:rsid w:val="00A732BB"/>
    <w:rsid w:val="00A75C66"/>
    <w:rsid w:val="00A944A9"/>
    <w:rsid w:val="00AA6AC8"/>
    <w:rsid w:val="00AB7E10"/>
    <w:rsid w:val="00AD0B5E"/>
    <w:rsid w:val="00AE7E94"/>
    <w:rsid w:val="00B025EB"/>
    <w:rsid w:val="00B21470"/>
    <w:rsid w:val="00B26C4A"/>
    <w:rsid w:val="00B37614"/>
    <w:rsid w:val="00B42273"/>
    <w:rsid w:val="00B51206"/>
    <w:rsid w:val="00B81BFE"/>
    <w:rsid w:val="00B8368C"/>
    <w:rsid w:val="00B8390B"/>
    <w:rsid w:val="00BB6BF4"/>
    <w:rsid w:val="00BC0F9E"/>
    <w:rsid w:val="00BC2C03"/>
    <w:rsid w:val="00BD2D5A"/>
    <w:rsid w:val="00BE4233"/>
    <w:rsid w:val="00C15156"/>
    <w:rsid w:val="00C37649"/>
    <w:rsid w:val="00C61B67"/>
    <w:rsid w:val="00C66A4E"/>
    <w:rsid w:val="00C715B6"/>
    <w:rsid w:val="00C7236B"/>
    <w:rsid w:val="00CA3E31"/>
    <w:rsid w:val="00CB473E"/>
    <w:rsid w:val="00CD0231"/>
    <w:rsid w:val="00CD2B6C"/>
    <w:rsid w:val="00CD7AAB"/>
    <w:rsid w:val="00CE4027"/>
    <w:rsid w:val="00CF4112"/>
    <w:rsid w:val="00D3482E"/>
    <w:rsid w:val="00D5001B"/>
    <w:rsid w:val="00D555DE"/>
    <w:rsid w:val="00D562FC"/>
    <w:rsid w:val="00D7132E"/>
    <w:rsid w:val="00D73B03"/>
    <w:rsid w:val="00D8609E"/>
    <w:rsid w:val="00D932F9"/>
    <w:rsid w:val="00DB1EF7"/>
    <w:rsid w:val="00DC4A82"/>
    <w:rsid w:val="00DF0E96"/>
    <w:rsid w:val="00DF415B"/>
    <w:rsid w:val="00E02C8F"/>
    <w:rsid w:val="00E04F46"/>
    <w:rsid w:val="00E10771"/>
    <w:rsid w:val="00E2646A"/>
    <w:rsid w:val="00E314CB"/>
    <w:rsid w:val="00E4309E"/>
    <w:rsid w:val="00E47AF1"/>
    <w:rsid w:val="00E571F9"/>
    <w:rsid w:val="00E64C4F"/>
    <w:rsid w:val="00E66267"/>
    <w:rsid w:val="00E96AF6"/>
    <w:rsid w:val="00EB6699"/>
    <w:rsid w:val="00ED1621"/>
    <w:rsid w:val="00ED192F"/>
    <w:rsid w:val="00ED2B8C"/>
    <w:rsid w:val="00EE4292"/>
    <w:rsid w:val="00EE583F"/>
    <w:rsid w:val="00EF07B7"/>
    <w:rsid w:val="00F10754"/>
    <w:rsid w:val="00F156E8"/>
    <w:rsid w:val="00F41A97"/>
    <w:rsid w:val="00F4404D"/>
    <w:rsid w:val="00F5151F"/>
    <w:rsid w:val="00F61D7B"/>
    <w:rsid w:val="00F704E7"/>
    <w:rsid w:val="00F922E4"/>
    <w:rsid w:val="00F95E03"/>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68A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6F132C"/>
  </w:style>
  <w:style w:type="paragraph" w:customStyle="1" w:styleId="xmsonormal">
    <w:name w:val="x_msonormal"/>
    <w:basedOn w:val="Normal"/>
    <w:rsid w:val="00C7236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050569222">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42627E98337A4A8DDCC2A393EA1E3F" ma:contentTypeVersion="14" ma:contentTypeDescription="Create a new document." ma:contentTypeScope="" ma:versionID="586f51688c69bc021330a5b54ace210c">
  <xsd:schema xmlns:xsd="http://www.w3.org/2001/XMLSchema" xmlns:xs="http://www.w3.org/2001/XMLSchema" xmlns:p="http://schemas.microsoft.com/office/2006/metadata/properties" xmlns:ns3="d39a6073-a472-454c-b664-bb9544aadced" xmlns:ns4="0c9a2db9-0d6a-4d42-90d6-26502657ca37" targetNamespace="http://schemas.microsoft.com/office/2006/metadata/properties" ma:root="true" ma:fieldsID="1c0a3a6118de085d54294b604b2808fd" ns3:_="" ns4:_="">
    <xsd:import namespace="d39a6073-a472-454c-b664-bb9544aadced"/>
    <xsd:import namespace="0c9a2db9-0d6a-4d42-90d6-26502657ca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a6073-a472-454c-b664-bb9544aad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a2db9-0d6a-4d42-90d6-26502657ca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4ED9-6C71-41BD-9DCD-A2A68764455A}">
  <ds:schemaRefs>
    <ds:schemaRef ds:uri="http://schemas.microsoft.com/sharepoint/v3/contenttype/forms"/>
  </ds:schemaRefs>
</ds:datastoreItem>
</file>

<file path=customXml/itemProps2.xml><?xml version="1.0" encoding="utf-8"?>
<ds:datastoreItem xmlns:ds="http://schemas.openxmlformats.org/officeDocument/2006/customXml" ds:itemID="{AC773578-1A3A-4A86-932A-21A0CCB651F7}">
  <ds:schemaRefs>
    <ds:schemaRef ds:uri="http://schemas.microsoft.com/office/infopath/2007/PartnerControls"/>
    <ds:schemaRef ds:uri="http://purl.org/dc/elements/1.1/"/>
    <ds:schemaRef ds:uri="d39a6073-a472-454c-b664-bb9544aadced"/>
    <ds:schemaRef ds:uri="http://purl.org/dc/dcmitype/"/>
    <ds:schemaRef ds:uri="0c9a2db9-0d6a-4d42-90d6-26502657ca37"/>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10D5211-F2CE-45AC-A184-473083088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a6073-a472-454c-b664-bb9544aadced"/>
    <ds:schemaRef ds:uri="0c9a2db9-0d6a-4d42-90d6-26502657c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B0708-D4E2-4748-8A8E-6D2357FE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dublin diocesan admission policy</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diocesan admission policy</dc:title>
  <dc:subject>WITH SECTION 2 AND 17 COMPLETED</dc:subject>
  <dc:creator/>
  <cp:keywords/>
  <dc:description/>
  <cp:lastModifiedBy/>
  <cp:revision>1</cp:revision>
  <dcterms:created xsi:type="dcterms:W3CDTF">2021-09-06T11:17:00Z</dcterms:created>
  <dcterms:modified xsi:type="dcterms:W3CDTF">2021-09-06T11:17:00Z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0x0101007742627E98337A4A8DDCC2A393EA1E3F</vt:lpwstr>
  </property>
</Properties>
</file>